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A48A6" w14:textId="3B77A833" w:rsidR="00B029C5" w:rsidRPr="00415328" w:rsidRDefault="00D95487" w:rsidP="00B029C5">
      <w:pPr>
        <w:pStyle w:val="Corpsdetexte"/>
        <w:rPr>
          <w:rFonts w:ascii="Arial"/>
          <w:i/>
          <w:sz w:val="20"/>
          <w:lang w:val="fr-FR"/>
        </w:rPr>
      </w:pPr>
      <w:r>
        <w:rPr>
          <w:noProof/>
        </w:rPr>
        <w:drawing>
          <wp:anchor distT="0" distB="0" distL="114300" distR="114300" simplePos="0" relativeHeight="251658240" behindDoc="1" locked="0" layoutInCell="1" allowOverlap="1" wp14:anchorId="318A5A73" wp14:editId="4477FF81">
            <wp:simplePos x="0" y="0"/>
            <wp:positionH relativeFrom="page">
              <wp:posOffset>-349250</wp:posOffset>
            </wp:positionH>
            <wp:positionV relativeFrom="paragraph">
              <wp:posOffset>-557070</wp:posOffset>
            </wp:positionV>
            <wp:extent cx="8641979" cy="5762542"/>
            <wp:effectExtent l="0" t="0" r="6985" b="0"/>
            <wp:wrapNone/>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41979" cy="5762542"/>
                    </a:xfrm>
                    <a:prstGeom prst="rect">
                      <a:avLst/>
                    </a:prstGeom>
                    <a:noFill/>
                  </pic:spPr>
                </pic:pic>
              </a:graphicData>
            </a:graphic>
            <wp14:sizeRelH relativeFrom="margin">
              <wp14:pctWidth>0</wp14:pctWidth>
            </wp14:sizeRelH>
            <wp14:sizeRelV relativeFrom="margin">
              <wp14:pctHeight>0</wp14:pctHeight>
            </wp14:sizeRelV>
          </wp:anchor>
        </w:drawing>
      </w:r>
    </w:p>
    <w:p w14:paraId="1E21E12C" w14:textId="36D5A466" w:rsidR="00B029C5" w:rsidRDefault="00B029C5" w:rsidP="00B029C5">
      <w:pPr>
        <w:pStyle w:val="Titre3"/>
        <w:spacing w:before="240"/>
        <w:ind w:left="737"/>
        <w:jc w:val="both"/>
        <w:rPr>
          <w:color w:val="333333"/>
          <w:lang w:val="fr-FR"/>
        </w:rPr>
      </w:pPr>
    </w:p>
    <w:p w14:paraId="14C818CC" w14:textId="032DC874" w:rsidR="00B029C5" w:rsidRDefault="00B029C5" w:rsidP="00B029C5">
      <w:pPr>
        <w:pStyle w:val="Titre3"/>
        <w:spacing w:before="240"/>
        <w:ind w:left="737"/>
        <w:jc w:val="both"/>
        <w:rPr>
          <w:color w:val="333333"/>
          <w:lang w:val="fr-FR"/>
        </w:rPr>
      </w:pPr>
    </w:p>
    <w:p w14:paraId="1BA9EC25" w14:textId="6C89F57C" w:rsidR="001848EC" w:rsidRPr="00985B00" w:rsidRDefault="001848EC" w:rsidP="00B029C5">
      <w:pPr>
        <w:pStyle w:val="Corpsdetexte"/>
        <w:spacing w:before="153" w:line="256" w:lineRule="auto"/>
        <w:ind w:left="736" w:right="956"/>
        <w:jc w:val="both"/>
        <w:rPr>
          <w:b/>
          <w:i/>
          <w:color w:val="333333"/>
          <w:lang w:val="fr-FR"/>
        </w:rPr>
      </w:pPr>
    </w:p>
    <w:p w14:paraId="411D56B6" w14:textId="3BCB3DED" w:rsidR="00B029C5" w:rsidRPr="00CE72C4" w:rsidRDefault="00B029C5" w:rsidP="00B029C5">
      <w:pPr>
        <w:pStyle w:val="Corpsdetexte"/>
        <w:spacing w:before="153" w:line="256" w:lineRule="auto"/>
        <w:ind w:left="736" w:right="956"/>
        <w:jc w:val="both"/>
        <w:rPr>
          <w:b/>
          <w:color w:val="333333"/>
          <w:lang w:val="fr-FR"/>
        </w:rPr>
      </w:pPr>
    </w:p>
    <w:p w14:paraId="681100BD" w14:textId="22875814" w:rsidR="00B029C5" w:rsidRDefault="00B029C5" w:rsidP="001848EC">
      <w:pPr>
        <w:rPr>
          <w:rFonts w:ascii="Arial" w:eastAsia="Arial" w:hAnsi="Arial" w:cs="Arial"/>
          <w:b/>
          <w:bCs/>
          <w:sz w:val="70"/>
          <w:szCs w:val="70"/>
          <w:lang w:val="fr-FR"/>
        </w:rPr>
      </w:pPr>
    </w:p>
    <w:p w14:paraId="5C45CA82" w14:textId="77777777" w:rsidR="001848EC" w:rsidRDefault="001848EC" w:rsidP="001848EC">
      <w:pPr>
        <w:rPr>
          <w:rFonts w:ascii="Arial" w:eastAsia="Arial" w:hAnsi="Arial" w:cs="Arial"/>
          <w:b/>
          <w:bCs/>
          <w:sz w:val="70"/>
          <w:szCs w:val="70"/>
          <w:lang w:val="fr-FR"/>
        </w:rPr>
      </w:pPr>
    </w:p>
    <w:p w14:paraId="759E27B3" w14:textId="77777777" w:rsidR="001848EC" w:rsidRDefault="001848EC" w:rsidP="001848EC">
      <w:pPr>
        <w:rPr>
          <w:rFonts w:ascii="Arial" w:eastAsia="Arial" w:hAnsi="Arial" w:cs="Arial"/>
          <w:b/>
          <w:bCs/>
          <w:sz w:val="70"/>
          <w:szCs w:val="70"/>
          <w:lang w:val="fr-FR"/>
        </w:rPr>
      </w:pPr>
    </w:p>
    <w:p w14:paraId="17D3E3CD" w14:textId="7EA003F5" w:rsidR="001848EC" w:rsidRDefault="00EE0C2F" w:rsidP="00EE0C2F">
      <w:pPr>
        <w:tabs>
          <w:tab w:val="left" w:pos="1190"/>
        </w:tabs>
        <w:rPr>
          <w:rFonts w:ascii="Arial" w:eastAsia="Arial" w:hAnsi="Arial" w:cs="Arial"/>
          <w:b/>
          <w:bCs/>
          <w:sz w:val="70"/>
          <w:szCs w:val="70"/>
          <w:lang w:val="fr-FR"/>
        </w:rPr>
      </w:pPr>
      <w:r>
        <w:rPr>
          <w:rFonts w:ascii="Arial" w:eastAsia="Arial" w:hAnsi="Arial" w:cs="Arial"/>
          <w:b/>
          <w:bCs/>
          <w:sz w:val="70"/>
          <w:szCs w:val="70"/>
          <w:lang w:val="fr-FR"/>
        </w:rPr>
        <w:tab/>
      </w:r>
    </w:p>
    <w:p w14:paraId="2AD26E61" w14:textId="77777777" w:rsidR="007F1DC1" w:rsidRDefault="007F1DC1" w:rsidP="007F1DC1">
      <w:pPr>
        <w:spacing w:line="544" w:lineRule="exact"/>
        <w:jc w:val="center"/>
        <w:rPr>
          <w:b/>
          <w:color w:val="FFFFFF" w:themeColor="background1"/>
          <w:w w:val="130"/>
          <w:sz w:val="46"/>
          <w:lang w:val="fr-FR"/>
        </w:rPr>
      </w:pPr>
    </w:p>
    <w:p w14:paraId="115123DF" w14:textId="77777777" w:rsidR="007F1DC1" w:rsidRDefault="007F1DC1" w:rsidP="007F1DC1">
      <w:pPr>
        <w:spacing w:line="544" w:lineRule="exact"/>
        <w:jc w:val="center"/>
        <w:rPr>
          <w:b/>
          <w:color w:val="FFFFFF" w:themeColor="background1"/>
          <w:w w:val="130"/>
          <w:sz w:val="46"/>
          <w:lang w:val="fr-FR"/>
        </w:rPr>
      </w:pPr>
    </w:p>
    <w:p w14:paraId="6E17C390" w14:textId="70D9DFD3" w:rsidR="005D66A1" w:rsidRPr="007F1DC1" w:rsidRDefault="007B63CF" w:rsidP="007F1DC1">
      <w:pPr>
        <w:spacing w:line="544" w:lineRule="exact"/>
        <w:jc w:val="center"/>
        <w:rPr>
          <w:b/>
          <w:color w:val="FFFFFF" w:themeColor="background1"/>
          <w:w w:val="130"/>
          <w:sz w:val="46"/>
          <w:lang w:val="fr-FR"/>
        </w:rPr>
      </w:pPr>
      <w:r w:rsidRPr="007B63CF">
        <w:rPr>
          <w:b/>
          <w:color w:val="FFFFFF" w:themeColor="background1"/>
          <w:w w:val="130"/>
          <w:sz w:val="46"/>
          <w:lang w:val="fr-FR"/>
        </w:rPr>
        <w:t>V</w:t>
      </w:r>
      <w:r w:rsidR="00B71E48">
        <w:rPr>
          <w:b/>
          <w:color w:val="FFFFFF" w:themeColor="background1"/>
          <w:w w:val="130"/>
          <w:sz w:val="46"/>
          <w:lang w:val="fr-FR"/>
        </w:rPr>
        <w:t>otre</w:t>
      </w:r>
      <w:r w:rsidR="007F1DC1">
        <w:rPr>
          <w:b/>
          <w:color w:val="FFFFFF" w:themeColor="background1"/>
          <w:w w:val="130"/>
          <w:sz w:val="46"/>
          <w:lang w:val="fr-FR"/>
        </w:rPr>
        <w:t xml:space="preserve"> </w:t>
      </w:r>
      <w:r w:rsidR="00E002C9">
        <w:rPr>
          <w:b/>
          <w:color w:val="FFFFFF" w:themeColor="background1"/>
          <w:w w:val="130"/>
          <w:sz w:val="46"/>
          <w:lang w:val="fr-FR"/>
        </w:rPr>
        <w:t>Bilan de compétences</w:t>
      </w:r>
      <w:r w:rsidRPr="007B63CF">
        <w:rPr>
          <w:b/>
          <w:color w:val="FFFFFF" w:themeColor="background1"/>
          <w:w w:val="130"/>
          <w:sz w:val="46"/>
          <w:lang w:val="fr-FR"/>
        </w:rPr>
        <w:br/>
      </w:r>
      <w:r w:rsidRPr="007B63CF">
        <w:rPr>
          <w:color w:val="FFFFFF" w:themeColor="background1"/>
          <w:w w:val="135"/>
          <w:sz w:val="36"/>
          <w:lang w:val="fr-FR"/>
        </w:rPr>
        <w:t>A</w:t>
      </w:r>
      <w:r w:rsidR="00E002C9">
        <w:rPr>
          <w:color w:val="FFFFFF" w:themeColor="background1"/>
          <w:w w:val="135"/>
          <w:sz w:val="36"/>
          <w:lang w:val="fr-FR"/>
        </w:rPr>
        <w:t>vec</w:t>
      </w:r>
      <w:r w:rsidRPr="007B63CF">
        <w:rPr>
          <w:color w:val="FFFFFF" w:themeColor="background1"/>
          <w:w w:val="135"/>
          <w:sz w:val="36"/>
          <w:lang w:val="fr-FR"/>
        </w:rPr>
        <w:t xml:space="preserve"> </w:t>
      </w:r>
      <w:r w:rsidRPr="00F55487">
        <w:rPr>
          <w:b/>
          <w:color w:val="FFFFFF" w:themeColor="background1"/>
          <w:w w:val="135"/>
          <w:sz w:val="36"/>
          <w:lang w:val="fr-FR"/>
        </w:rPr>
        <w:t>Career Consulting</w:t>
      </w:r>
    </w:p>
    <w:p w14:paraId="1603B67B" w14:textId="3A5FFB71" w:rsidR="00363DF7" w:rsidRDefault="00363DF7" w:rsidP="007B63CF">
      <w:pPr>
        <w:pStyle w:val="Titre3"/>
        <w:spacing w:before="480"/>
        <w:ind w:left="0"/>
        <w:jc w:val="both"/>
        <w:rPr>
          <w:rFonts w:ascii="Verdana" w:hAnsi="Verdana"/>
          <w:i/>
          <w:sz w:val="20"/>
          <w:szCs w:val="20"/>
          <w:lang w:val="fr-FR"/>
        </w:rPr>
      </w:pPr>
    </w:p>
    <w:tbl>
      <w:tblPr>
        <w:tblStyle w:val="Grilledutableau"/>
        <w:tblW w:w="10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7215"/>
      </w:tblGrid>
      <w:tr w:rsidR="000034F6" w:rsidRPr="00107E55" w14:paraId="7DA4EC50" w14:textId="77777777" w:rsidTr="00B3123E">
        <w:trPr>
          <w:trHeight w:val="1979"/>
        </w:trPr>
        <w:tc>
          <w:tcPr>
            <w:tcW w:w="2711" w:type="dxa"/>
          </w:tcPr>
          <w:p w14:paraId="3AC8BB66" w14:textId="679DC0B2" w:rsidR="000034F6" w:rsidRDefault="000034F6" w:rsidP="000034F6">
            <w:pPr>
              <w:pStyle w:val="Titre3"/>
              <w:ind w:left="0"/>
              <w:jc w:val="both"/>
              <w:outlineLvl w:val="2"/>
              <w:rPr>
                <w:rFonts w:ascii="Verdana" w:hAnsi="Verdana"/>
                <w:i/>
                <w:sz w:val="20"/>
                <w:szCs w:val="20"/>
                <w:lang w:val="fr-FR"/>
              </w:rPr>
            </w:pPr>
            <w:r>
              <w:rPr>
                <w:rFonts w:ascii="Verdana" w:hAnsi="Verdana"/>
                <w:i/>
                <w:noProof/>
                <w:sz w:val="20"/>
                <w:szCs w:val="20"/>
                <w:lang w:val="fr-FR"/>
              </w:rPr>
              <w:drawing>
                <wp:inline distT="0" distB="0" distL="0" distR="0" wp14:anchorId="29F667D9" wp14:editId="201D22C6">
                  <wp:extent cx="1864701" cy="1244600"/>
                  <wp:effectExtent l="0" t="0" r="2540" b="0"/>
                  <wp:docPr id="8" name="Image 8" descr="Une image contenant personne, intérieur, homme, portabl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sultant RH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7389" cy="1253069"/>
                          </a:xfrm>
                          <a:prstGeom prst="rect">
                            <a:avLst/>
                          </a:prstGeom>
                        </pic:spPr>
                      </pic:pic>
                    </a:graphicData>
                  </a:graphic>
                </wp:inline>
              </w:drawing>
            </w:r>
          </w:p>
        </w:tc>
        <w:tc>
          <w:tcPr>
            <w:tcW w:w="7660" w:type="dxa"/>
          </w:tcPr>
          <w:p w14:paraId="351DAFA6" w14:textId="7668E0A1" w:rsidR="000034F6" w:rsidRPr="00DB7958" w:rsidRDefault="000034F6" w:rsidP="000034F6">
            <w:pPr>
              <w:pStyle w:val="Titre3"/>
              <w:spacing w:before="480"/>
              <w:ind w:left="0"/>
              <w:jc w:val="both"/>
              <w:outlineLvl w:val="2"/>
              <w:rPr>
                <w:rFonts w:ascii="Verdana" w:hAnsi="Verdana"/>
                <w:color w:val="333333"/>
                <w:sz w:val="16"/>
                <w:szCs w:val="16"/>
                <w:lang w:val="fr-FR"/>
              </w:rPr>
            </w:pPr>
            <w:r w:rsidRPr="00DB7958">
              <w:rPr>
                <w:rFonts w:ascii="Verdana" w:hAnsi="Verdana"/>
                <w:i/>
                <w:sz w:val="16"/>
                <w:szCs w:val="16"/>
                <w:lang w:val="fr-FR"/>
              </w:rPr>
              <w:t xml:space="preserve">Parce que nous pensons que </w:t>
            </w:r>
            <w:r w:rsidR="00D60552">
              <w:rPr>
                <w:rFonts w:ascii="Verdana" w:hAnsi="Verdana"/>
                <w:i/>
                <w:sz w:val="16"/>
                <w:szCs w:val="16"/>
                <w:lang w:val="fr-FR"/>
              </w:rPr>
              <w:t>l’écoute, la bienveillance</w:t>
            </w:r>
            <w:r w:rsidR="001C201F">
              <w:rPr>
                <w:rFonts w:ascii="Verdana" w:hAnsi="Verdana"/>
                <w:i/>
                <w:sz w:val="16"/>
                <w:szCs w:val="16"/>
                <w:lang w:val="fr-FR"/>
              </w:rPr>
              <w:t xml:space="preserve"> et le questionnement</w:t>
            </w:r>
            <w:r w:rsidR="00D60552">
              <w:rPr>
                <w:rFonts w:ascii="Verdana" w:hAnsi="Verdana"/>
                <w:i/>
                <w:sz w:val="16"/>
                <w:szCs w:val="16"/>
                <w:lang w:val="fr-FR"/>
              </w:rPr>
              <w:t xml:space="preserve"> </w:t>
            </w:r>
            <w:r w:rsidR="001C201F">
              <w:rPr>
                <w:rFonts w:ascii="Verdana" w:hAnsi="Verdana"/>
                <w:i/>
                <w:sz w:val="16"/>
                <w:szCs w:val="16"/>
                <w:lang w:val="fr-FR"/>
              </w:rPr>
              <w:t>apporte les conditions nécessaires pour faire émerger de nouveaux projets…</w:t>
            </w:r>
          </w:p>
          <w:p w14:paraId="4EE84474" w14:textId="61F4F5E2" w:rsidR="000034F6" w:rsidRPr="00DB7958" w:rsidRDefault="000034F6" w:rsidP="000034F6">
            <w:pPr>
              <w:pStyle w:val="Titre3"/>
              <w:spacing w:before="240"/>
              <w:ind w:left="0"/>
              <w:jc w:val="both"/>
              <w:outlineLvl w:val="2"/>
              <w:rPr>
                <w:rFonts w:ascii="Verdana" w:hAnsi="Verdana"/>
                <w:b w:val="0"/>
                <w:color w:val="333333"/>
                <w:sz w:val="16"/>
                <w:szCs w:val="16"/>
                <w:lang w:val="fr-FR"/>
              </w:rPr>
            </w:pPr>
            <w:r w:rsidRPr="00DB7958">
              <w:rPr>
                <w:rFonts w:ascii="Verdana" w:hAnsi="Verdana"/>
                <w:b w:val="0"/>
                <w:color w:val="333333"/>
                <w:sz w:val="16"/>
                <w:szCs w:val="16"/>
                <w:lang w:val="fr-FR"/>
              </w:rPr>
              <w:t>Réalisant</w:t>
            </w:r>
            <w:r w:rsidRPr="00DB7958">
              <w:rPr>
                <w:rFonts w:ascii="Verdana" w:hAnsi="Verdana"/>
                <w:b w:val="0"/>
                <w:color w:val="333333"/>
                <w:spacing w:val="-15"/>
                <w:sz w:val="16"/>
                <w:szCs w:val="16"/>
                <w:lang w:val="fr-FR"/>
              </w:rPr>
              <w:t xml:space="preserve"> </w:t>
            </w:r>
            <w:r w:rsidRPr="00DB7958">
              <w:rPr>
                <w:rFonts w:ascii="Verdana" w:hAnsi="Verdana"/>
                <w:b w:val="0"/>
                <w:color w:val="333333"/>
                <w:sz w:val="16"/>
                <w:szCs w:val="16"/>
                <w:lang w:val="fr-FR"/>
              </w:rPr>
              <w:t>d'année</w:t>
            </w:r>
            <w:r w:rsidRPr="00DB7958">
              <w:rPr>
                <w:rFonts w:ascii="Verdana" w:hAnsi="Verdana"/>
                <w:b w:val="0"/>
                <w:color w:val="333333"/>
                <w:spacing w:val="-11"/>
                <w:sz w:val="16"/>
                <w:szCs w:val="16"/>
                <w:lang w:val="fr-FR"/>
              </w:rPr>
              <w:t xml:space="preserve"> </w:t>
            </w:r>
            <w:r w:rsidRPr="00DB7958">
              <w:rPr>
                <w:rFonts w:ascii="Verdana" w:hAnsi="Verdana"/>
                <w:b w:val="0"/>
                <w:color w:val="333333"/>
                <w:sz w:val="16"/>
                <w:szCs w:val="16"/>
                <w:lang w:val="fr-FR"/>
              </w:rPr>
              <w:t>en</w:t>
            </w:r>
            <w:r w:rsidRPr="00DB7958">
              <w:rPr>
                <w:rFonts w:ascii="Verdana" w:hAnsi="Verdana"/>
                <w:b w:val="0"/>
                <w:color w:val="333333"/>
                <w:spacing w:val="-10"/>
                <w:sz w:val="16"/>
                <w:szCs w:val="16"/>
                <w:lang w:val="fr-FR"/>
              </w:rPr>
              <w:t xml:space="preserve"> </w:t>
            </w:r>
            <w:r w:rsidRPr="00DB7958">
              <w:rPr>
                <w:rFonts w:ascii="Verdana" w:hAnsi="Verdana"/>
                <w:b w:val="0"/>
                <w:color w:val="333333"/>
                <w:sz w:val="16"/>
                <w:szCs w:val="16"/>
                <w:lang w:val="fr-FR"/>
              </w:rPr>
              <w:t>année</w:t>
            </w:r>
            <w:r w:rsidRPr="00DB7958">
              <w:rPr>
                <w:rFonts w:ascii="Verdana" w:hAnsi="Verdana"/>
                <w:b w:val="0"/>
                <w:color w:val="333333"/>
                <w:spacing w:val="-11"/>
                <w:sz w:val="16"/>
                <w:szCs w:val="16"/>
                <w:lang w:val="fr-FR"/>
              </w:rPr>
              <w:t xml:space="preserve"> </w:t>
            </w:r>
            <w:r w:rsidRPr="00DB7958">
              <w:rPr>
                <w:rFonts w:ascii="Verdana" w:hAnsi="Verdana"/>
                <w:b w:val="0"/>
                <w:color w:val="333333"/>
                <w:sz w:val="16"/>
                <w:szCs w:val="16"/>
                <w:lang w:val="fr-FR"/>
              </w:rPr>
              <w:t>cette</w:t>
            </w:r>
            <w:r w:rsidRPr="00DB7958">
              <w:rPr>
                <w:rFonts w:ascii="Verdana" w:hAnsi="Verdana"/>
                <w:b w:val="0"/>
                <w:color w:val="333333"/>
                <w:spacing w:val="-11"/>
                <w:sz w:val="16"/>
                <w:szCs w:val="16"/>
                <w:lang w:val="fr-FR"/>
              </w:rPr>
              <w:t xml:space="preserve"> </w:t>
            </w:r>
            <w:r w:rsidRPr="00DB7958">
              <w:rPr>
                <w:rFonts w:ascii="Verdana" w:hAnsi="Verdana"/>
                <w:b w:val="0"/>
                <w:color w:val="333333"/>
                <w:sz w:val="16"/>
                <w:szCs w:val="16"/>
                <w:lang w:val="fr-FR"/>
              </w:rPr>
              <w:t>ambition,</w:t>
            </w:r>
            <w:r w:rsidRPr="00DB7958">
              <w:rPr>
                <w:rFonts w:ascii="Verdana" w:hAnsi="Verdana"/>
                <w:b w:val="0"/>
                <w:color w:val="333333"/>
                <w:spacing w:val="-17"/>
                <w:sz w:val="16"/>
                <w:szCs w:val="16"/>
                <w:lang w:val="fr-FR"/>
              </w:rPr>
              <w:t xml:space="preserve"> </w:t>
            </w:r>
            <w:r w:rsidRPr="00DB7958">
              <w:rPr>
                <w:rFonts w:ascii="Verdana" w:hAnsi="Verdana"/>
                <w:b w:val="0"/>
                <w:color w:val="333333"/>
                <w:sz w:val="16"/>
                <w:szCs w:val="16"/>
                <w:lang w:val="fr-FR"/>
              </w:rPr>
              <w:t>Raphaëlle Colombet</w:t>
            </w:r>
            <w:r w:rsidRPr="00DB7958">
              <w:rPr>
                <w:rFonts w:ascii="Verdana" w:hAnsi="Verdana"/>
                <w:b w:val="0"/>
                <w:color w:val="333333"/>
                <w:spacing w:val="-11"/>
                <w:sz w:val="16"/>
                <w:szCs w:val="16"/>
                <w:lang w:val="fr-FR"/>
              </w:rPr>
              <w:t xml:space="preserve"> </w:t>
            </w:r>
            <w:r w:rsidRPr="00DB7958">
              <w:rPr>
                <w:rFonts w:ascii="Verdana" w:hAnsi="Verdana"/>
                <w:b w:val="0"/>
                <w:color w:val="333333"/>
                <w:sz w:val="16"/>
                <w:szCs w:val="16"/>
                <w:lang w:val="fr-FR"/>
              </w:rPr>
              <w:t>manifeste</w:t>
            </w:r>
            <w:r w:rsidRPr="00DB7958">
              <w:rPr>
                <w:rFonts w:ascii="Verdana" w:hAnsi="Verdana"/>
                <w:b w:val="0"/>
                <w:color w:val="333333"/>
                <w:spacing w:val="-11"/>
                <w:sz w:val="16"/>
                <w:szCs w:val="16"/>
                <w:lang w:val="fr-FR"/>
              </w:rPr>
              <w:t xml:space="preserve"> </w:t>
            </w:r>
            <w:r w:rsidRPr="00DB7958">
              <w:rPr>
                <w:rFonts w:ascii="Verdana" w:hAnsi="Verdana"/>
                <w:b w:val="0"/>
                <w:color w:val="333333"/>
                <w:sz w:val="16"/>
                <w:szCs w:val="16"/>
                <w:lang w:val="fr-FR"/>
              </w:rPr>
              <w:t>sa</w:t>
            </w:r>
            <w:r w:rsidRPr="00DB7958">
              <w:rPr>
                <w:rFonts w:ascii="Verdana" w:hAnsi="Verdana"/>
                <w:b w:val="0"/>
                <w:color w:val="333333"/>
                <w:spacing w:val="-11"/>
                <w:sz w:val="16"/>
                <w:szCs w:val="16"/>
                <w:lang w:val="fr-FR"/>
              </w:rPr>
              <w:t xml:space="preserve"> </w:t>
            </w:r>
            <w:r w:rsidRPr="00DB7958">
              <w:rPr>
                <w:rFonts w:ascii="Verdana" w:hAnsi="Verdana"/>
                <w:b w:val="0"/>
                <w:color w:val="333333"/>
                <w:sz w:val="16"/>
                <w:szCs w:val="16"/>
                <w:lang w:val="fr-FR"/>
              </w:rPr>
              <w:t xml:space="preserve">volonté d’apporter un service complet (conseil, soutien, analyse, …), </w:t>
            </w:r>
            <w:r w:rsidR="001C201F">
              <w:rPr>
                <w:rFonts w:ascii="Verdana" w:hAnsi="Verdana"/>
                <w:b w:val="0"/>
                <w:color w:val="333333"/>
                <w:sz w:val="16"/>
                <w:szCs w:val="16"/>
                <w:lang w:val="fr-FR"/>
              </w:rPr>
              <w:t>par</w:t>
            </w:r>
            <w:r w:rsidRPr="00DB7958">
              <w:rPr>
                <w:rFonts w:ascii="Verdana" w:hAnsi="Verdana"/>
                <w:b w:val="0"/>
                <w:color w:val="333333"/>
                <w:sz w:val="16"/>
                <w:szCs w:val="16"/>
                <w:lang w:val="fr-FR"/>
              </w:rPr>
              <w:t xml:space="preserve"> un accompagnement </w:t>
            </w:r>
            <w:r w:rsidR="00DB6339">
              <w:rPr>
                <w:rFonts w:ascii="Verdana" w:hAnsi="Verdana"/>
                <w:b w:val="0"/>
                <w:color w:val="333333"/>
                <w:sz w:val="16"/>
                <w:szCs w:val="16"/>
                <w:lang w:val="fr-FR"/>
              </w:rPr>
              <w:t xml:space="preserve">personnalisé </w:t>
            </w:r>
            <w:r w:rsidRPr="00DB7958">
              <w:rPr>
                <w:rFonts w:ascii="Verdana" w:hAnsi="Verdana"/>
                <w:b w:val="0"/>
                <w:color w:val="333333"/>
                <w:sz w:val="16"/>
                <w:szCs w:val="16"/>
                <w:lang w:val="fr-FR"/>
              </w:rPr>
              <w:t>sur 6 mois.</w:t>
            </w:r>
          </w:p>
          <w:p w14:paraId="4089A8F8" w14:textId="0E62DC81" w:rsidR="000034F6" w:rsidRDefault="000034F6" w:rsidP="000034F6">
            <w:pPr>
              <w:pStyle w:val="Titre3"/>
              <w:ind w:left="0"/>
              <w:jc w:val="both"/>
              <w:outlineLvl w:val="2"/>
              <w:rPr>
                <w:rFonts w:ascii="Verdana" w:hAnsi="Verdana"/>
                <w:i/>
                <w:sz w:val="20"/>
                <w:szCs w:val="20"/>
                <w:lang w:val="fr-FR"/>
              </w:rPr>
            </w:pPr>
          </w:p>
          <w:p w14:paraId="74F0BF73" w14:textId="77777777" w:rsidR="00B3123E" w:rsidRDefault="00B3123E" w:rsidP="000034F6">
            <w:pPr>
              <w:pStyle w:val="Titre3"/>
              <w:ind w:left="0"/>
              <w:jc w:val="both"/>
              <w:outlineLvl w:val="2"/>
              <w:rPr>
                <w:rFonts w:ascii="Verdana" w:hAnsi="Verdana"/>
                <w:i/>
                <w:sz w:val="20"/>
                <w:szCs w:val="20"/>
                <w:lang w:val="fr-FR"/>
              </w:rPr>
            </w:pPr>
          </w:p>
          <w:p w14:paraId="41CA0169" w14:textId="63CE1B0D" w:rsidR="00B3123E" w:rsidRDefault="00B3123E" w:rsidP="000034F6">
            <w:pPr>
              <w:pStyle w:val="Titre3"/>
              <w:ind w:left="0"/>
              <w:jc w:val="both"/>
              <w:outlineLvl w:val="2"/>
              <w:rPr>
                <w:rFonts w:ascii="Verdana" w:hAnsi="Verdana"/>
                <w:i/>
                <w:sz w:val="20"/>
                <w:szCs w:val="20"/>
                <w:lang w:val="fr-FR"/>
              </w:rPr>
            </w:pPr>
          </w:p>
        </w:tc>
      </w:tr>
    </w:tbl>
    <w:p w14:paraId="4B8115BE" w14:textId="55A125DC" w:rsidR="00152C7D" w:rsidRDefault="005A2530" w:rsidP="00363DF7">
      <w:pPr>
        <w:pStyle w:val="Titre3"/>
        <w:spacing w:before="240"/>
        <w:ind w:left="0"/>
        <w:jc w:val="both"/>
        <w:rPr>
          <w:rFonts w:ascii="Verdana" w:hAnsi="Verdana"/>
          <w:b w:val="0"/>
          <w:color w:val="333333"/>
          <w:sz w:val="20"/>
          <w:szCs w:val="20"/>
          <w:lang w:val="fr-FR"/>
        </w:rPr>
      </w:pPr>
      <w:r w:rsidRPr="00B24354">
        <w:rPr>
          <w:noProof/>
          <w:lang w:val="fr-FR"/>
        </w:rPr>
        <mc:AlternateContent>
          <mc:Choice Requires="wps">
            <w:drawing>
              <wp:anchor distT="0" distB="0" distL="114300" distR="114300" simplePos="0" relativeHeight="251678720" behindDoc="0" locked="0" layoutInCell="1" allowOverlap="1" wp14:anchorId="016465D0" wp14:editId="6A1C7C8C">
                <wp:simplePos x="0" y="0"/>
                <wp:positionH relativeFrom="margin">
                  <wp:align>center</wp:align>
                </wp:positionH>
                <wp:positionV relativeFrom="paragraph">
                  <wp:posOffset>262255</wp:posOffset>
                </wp:positionV>
                <wp:extent cx="7270750" cy="444500"/>
                <wp:effectExtent l="0" t="0" r="6350" b="0"/>
                <wp:wrapNone/>
                <wp:docPr id="5" name="Rectangle 5"/>
                <wp:cNvGraphicFramePr/>
                <a:graphic xmlns:a="http://schemas.openxmlformats.org/drawingml/2006/main">
                  <a:graphicData uri="http://schemas.microsoft.com/office/word/2010/wordprocessingShape">
                    <wps:wsp>
                      <wps:cNvSpPr/>
                      <wps:spPr>
                        <a:xfrm>
                          <a:off x="0" y="0"/>
                          <a:ext cx="7270750" cy="444500"/>
                        </a:xfrm>
                        <a:prstGeom prst="rect">
                          <a:avLst/>
                        </a:prstGeom>
                        <a:solidFill>
                          <a:schemeClr val="tx1"/>
                        </a:solidFill>
                        <a:ln>
                          <a:noFill/>
                        </a:ln>
                      </wps:spPr>
                      <wps:style>
                        <a:lnRef idx="3">
                          <a:schemeClr val="lt1"/>
                        </a:lnRef>
                        <a:fillRef idx="1">
                          <a:schemeClr val="accent5"/>
                        </a:fillRef>
                        <a:effectRef idx="1">
                          <a:schemeClr val="accent5"/>
                        </a:effectRef>
                        <a:fontRef idx="minor">
                          <a:schemeClr val="lt1"/>
                        </a:fontRef>
                      </wps:style>
                      <wps:txbx>
                        <w:txbxContent>
                          <w:p w14:paraId="3588AC74" w14:textId="69264A3E" w:rsidR="005A2530" w:rsidRPr="00603E78" w:rsidRDefault="00467D36" w:rsidP="005A2530">
                            <w:pPr>
                              <w:jc w:val="center"/>
                              <w:rPr>
                                <w:b/>
                                <w:sz w:val="28"/>
                                <w:szCs w:val="28"/>
                                <w:lang w:val="fr-FR"/>
                              </w:rPr>
                            </w:pPr>
                            <w:r>
                              <w:rPr>
                                <w:noProof/>
                                <w:lang w:val="fr-FR"/>
                              </w:rPr>
                              <w:drawing>
                                <wp:inline distT="0" distB="0" distL="0" distR="0" wp14:anchorId="7CFB08D5" wp14:editId="458ECB30">
                                  <wp:extent cx="257175" cy="232410"/>
                                  <wp:effectExtent l="0" t="0" r="9525" b="0"/>
                                  <wp:docPr id="9" name="Image 9"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0">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005A2530" w:rsidRPr="00C33FD2">
                              <w:rPr>
                                <w:lang w:val="fr-FR"/>
                              </w:rPr>
                              <w:t xml:space="preserve">   </w:t>
                            </w:r>
                            <w:r w:rsidR="005A2530" w:rsidRPr="00603E78">
                              <w:rPr>
                                <w:b/>
                                <w:sz w:val="28"/>
                                <w:szCs w:val="28"/>
                                <w:lang w:val="fr-FR"/>
                              </w:rPr>
                              <w:t>L</w:t>
                            </w:r>
                            <w:r w:rsidR="00E002C9">
                              <w:rPr>
                                <w:b/>
                                <w:sz w:val="28"/>
                                <w:szCs w:val="28"/>
                                <w:lang w:val="fr-FR"/>
                              </w:rPr>
                              <w:t>e bilan de compétences</w:t>
                            </w:r>
                            <w:r w:rsidR="005A2530" w:rsidRPr="00603E78">
                              <w:rPr>
                                <w:b/>
                                <w:sz w:val="28"/>
                                <w:szCs w:val="28"/>
                                <w:lang w:val="fr-FR"/>
                              </w:rPr>
                              <w:t xml:space="preserve">, c’est quoi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465D0" id="Rectangle 5" o:spid="_x0000_s1026" style="position:absolute;left:0;text-align:left;margin-left:0;margin-top:20.65pt;width:572.5pt;height:3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" fillcolor="black [3213]" stroked="f" strokeweight="1.5pt">
                <v:textbox>
                  <w:txbxContent>
                    <w:p w14:paraId="3588AC74" w14:textId="69264A3E" w:rsidR="005A2530" w:rsidRPr="00603E78" w:rsidRDefault="00467D36" w:rsidP="005A2530">
                      <w:pPr>
                        <w:jc w:val="center"/>
                        <w:rPr>
                          <w:b/>
                          <w:sz w:val="28"/>
                          <w:szCs w:val="28"/>
                          <w:lang w:val="fr-FR"/>
                        </w:rPr>
                      </w:pPr>
                      <w:r>
                        <w:rPr>
                          <w:noProof/>
                          <w:lang w:val="fr-FR"/>
                        </w:rPr>
                        <w:drawing>
                          <wp:inline distT="0" distB="0" distL="0" distR="0" wp14:anchorId="7CFB08D5" wp14:editId="458ECB30">
                            <wp:extent cx="257175" cy="232410"/>
                            <wp:effectExtent l="0" t="0" r="9525" b="0"/>
                            <wp:docPr id="9" name="Image 9"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005A2530" w:rsidRPr="00C33FD2">
                        <w:rPr>
                          <w:lang w:val="fr-FR"/>
                        </w:rPr>
                        <w:t xml:space="preserve">   </w:t>
                      </w:r>
                      <w:r w:rsidR="005A2530" w:rsidRPr="00603E78">
                        <w:rPr>
                          <w:b/>
                          <w:sz w:val="28"/>
                          <w:szCs w:val="28"/>
                          <w:lang w:val="fr-FR"/>
                        </w:rPr>
                        <w:t>L</w:t>
                      </w:r>
                      <w:r w:rsidR="00E002C9">
                        <w:rPr>
                          <w:b/>
                          <w:sz w:val="28"/>
                          <w:szCs w:val="28"/>
                          <w:lang w:val="fr-FR"/>
                        </w:rPr>
                        <w:t>e bilan de compétences</w:t>
                      </w:r>
                      <w:r w:rsidR="005A2530" w:rsidRPr="00603E78">
                        <w:rPr>
                          <w:b/>
                          <w:sz w:val="28"/>
                          <w:szCs w:val="28"/>
                          <w:lang w:val="fr-FR"/>
                        </w:rPr>
                        <w:t xml:space="preserve">, c’est quoi ? </w:t>
                      </w:r>
                    </w:p>
                  </w:txbxContent>
                </v:textbox>
                <w10:wrap anchorx="margin"/>
              </v:rect>
            </w:pict>
          </mc:Fallback>
        </mc:AlternateContent>
      </w:r>
    </w:p>
    <w:p w14:paraId="5B14B882" w14:textId="49CC89DD" w:rsidR="00152C7D" w:rsidRDefault="00152C7D" w:rsidP="00363DF7">
      <w:pPr>
        <w:pStyle w:val="Titre3"/>
        <w:spacing w:before="240"/>
        <w:ind w:left="0"/>
        <w:jc w:val="both"/>
        <w:rPr>
          <w:rFonts w:ascii="Verdana" w:hAnsi="Verdana"/>
          <w:b w:val="0"/>
          <w:color w:val="333333"/>
          <w:sz w:val="20"/>
          <w:szCs w:val="20"/>
          <w:lang w:val="fr-FR"/>
        </w:rPr>
      </w:pPr>
    </w:p>
    <w:p w14:paraId="5AB2E397" w14:textId="77777777" w:rsidR="0068439A" w:rsidRDefault="0068439A" w:rsidP="00916FF0">
      <w:pPr>
        <w:spacing w:before="120"/>
        <w:jc w:val="both"/>
        <w:rPr>
          <w:rFonts w:ascii="Verdana" w:eastAsia="Arial" w:hAnsi="Verdana" w:cs="Arial"/>
          <w:bCs/>
          <w:sz w:val="16"/>
          <w:szCs w:val="16"/>
          <w:lang w:val="fr-FR"/>
        </w:rPr>
      </w:pPr>
    </w:p>
    <w:p w14:paraId="05549AD3" w14:textId="61E2F3E1" w:rsidR="007D5B1D" w:rsidRDefault="0085272E" w:rsidP="00916FF0">
      <w:pPr>
        <w:spacing w:before="120"/>
        <w:jc w:val="both"/>
        <w:rPr>
          <w:rFonts w:ascii="Verdana" w:eastAsia="Arial" w:hAnsi="Verdana" w:cs="Arial"/>
          <w:bCs/>
          <w:sz w:val="16"/>
          <w:szCs w:val="16"/>
          <w:lang w:val="fr-FR"/>
        </w:rPr>
      </w:pPr>
      <w:r w:rsidRPr="00DB7958">
        <w:rPr>
          <w:rFonts w:ascii="Verdana" w:eastAsia="Arial" w:hAnsi="Verdana" w:cs="Arial"/>
          <w:bCs/>
          <w:sz w:val="16"/>
          <w:szCs w:val="16"/>
          <w:lang w:val="fr-FR"/>
        </w:rPr>
        <w:t>Cette prestation permet d</w:t>
      </w:r>
      <w:r w:rsidR="007D5B1D">
        <w:rPr>
          <w:rFonts w:ascii="Verdana" w:eastAsia="Arial" w:hAnsi="Verdana" w:cs="Arial"/>
          <w:bCs/>
          <w:sz w:val="16"/>
          <w:szCs w:val="16"/>
          <w:lang w:val="fr-FR"/>
        </w:rPr>
        <w:t>e :</w:t>
      </w:r>
    </w:p>
    <w:p w14:paraId="19C4531E" w14:textId="0607B583" w:rsidR="007D5B1D" w:rsidRDefault="007D5B1D" w:rsidP="007D5B1D">
      <w:pPr>
        <w:pStyle w:val="Style1"/>
        <w:widowControl/>
        <w:numPr>
          <w:ilvl w:val="0"/>
          <w:numId w:val="46"/>
        </w:numPr>
        <w:tabs>
          <w:tab w:val="clear" w:pos="5245"/>
        </w:tabs>
        <w:suppressAutoHyphens w:val="0"/>
        <w:adjustRightInd w:val="0"/>
        <w:spacing w:before="120"/>
        <w:rPr>
          <w:rFonts w:ascii="Verdana" w:hAnsi="Verdana" w:cs="Arial"/>
          <w:b w:val="0"/>
          <w:bCs/>
          <w:color w:val="auto"/>
          <w:sz w:val="16"/>
          <w:szCs w:val="16"/>
          <w:lang w:val="fr-FR"/>
        </w:rPr>
      </w:pPr>
      <w:r w:rsidRPr="007D5B1D">
        <w:rPr>
          <w:rFonts w:ascii="Verdana" w:hAnsi="Verdana" w:cs="Arial"/>
          <w:b w:val="0"/>
          <w:bCs/>
          <w:color w:val="auto"/>
          <w:sz w:val="16"/>
          <w:szCs w:val="16"/>
          <w:lang w:val="fr-FR"/>
        </w:rPr>
        <w:t>Réfléchir sur son devenir professionnel (reconversion, évolution interne ou externe) et valider un à deux projets</w:t>
      </w:r>
      <w:r>
        <w:rPr>
          <w:rFonts w:ascii="Verdana" w:hAnsi="Verdana" w:cs="Arial"/>
          <w:b w:val="0"/>
          <w:bCs/>
          <w:color w:val="auto"/>
          <w:sz w:val="16"/>
          <w:szCs w:val="16"/>
          <w:lang w:val="fr-FR"/>
        </w:rPr>
        <w:t>.</w:t>
      </w:r>
    </w:p>
    <w:p w14:paraId="307276BD" w14:textId="77777777" w:rsidR="007D5B1D" w:rsidRPr="007D5B1D" w:rsidRDefault="007D5B1D" w:rsidP="007D5B1D">
      <w:pPr>
        <w:pStyle w:val="Style2"/>
        <w:framePr w:w="5553" w:wrap="around" w:hAnchor="page" w:x="720" w:y="261"/>
        <w:ind w:left="0"/>
        <w:rPr>
          <w:color w:val="auto"/>
        </w:rPr>
      </w:pPr>
      <w:r w:rsidRPr="007D5B1D">
        <w:rPr>
          <w:color w:val="auto"/>
        </w:rPr>
        <w:t xml:space="preserve">A l’issue de la formation, les participants seront en mesure de : </w:t>
      </w:r>
    </w:p>
    <w:p w14:paraId="70CB04AE" w14:textId="77777777" w:rsidR="007D5B1D" w:rsidRPr="007D5B1D" w:rsidRDefault="007D5B1D" w:rsidP="007D5B1D">
      <w:pPr>
        <w:pStyle w:val="Style1"/>
        <w:widowControl/>
        <w:tabs>
          <w:tab w:val="clear" w:pos="5245"/>
        </w:tabs>
        <w:suppressAutoHyphens w:val="0"/>
        <w:adjustRightInd w:val="0"/>
        <w:spacing w:before="120"/>
        <w:ind w:left="720"/>
        <w:rPr>
          <w:rFonts w:ascii="Verdana" w:hAnsi="Verdana" w:cs="Arial"/>
          <w:b w:val="0"/>
          <w:bCs/>
          <w:color w:val="auto"/>
          <w:sz w:val="16"/>
          <w:szCs w:val="16"/>
          <w:lang w:val="fr-FR"/>
        </w:rPr>
      </w:pPr>
    </w:p>
    <w:p w14:paraId="36DE8AD0" w14:textId="77777777" w:rsidR="007D5B1D" w:rsidRDefault="007D5B1D" w:rsidP="007D5B1D">
      <w:pPr>
        <w:pStyle w:val="Style1"/>
        <w:widowControl/>
        <w:tabs>
          <w:tab w:val="clear" w:pos="5245"/>
        </w:tabs>
        <w:suppressAutoHyphens w:val="0"/>
        <w:adjustRightInd w:val="0"/>
        <w:spacing w:before="120"/>
        <w:ind w:left="720"/>
        <w:rPr>
          <w:rFonts w:ascii="Verdana" w:hAnsi="Verdana" w:cs="Arial"/>
          <w:b w:val="0"/>
          <w:bCs/>
          <w:color w:val="auto"/>
          <w:sz w:val="16"/>
          <w:szCs w:val="16"/>
          <w:lang w:val="fr-FR"/>
        </w:rPr>
      </w:pPr>
    </w:p>
    <w:p w14:paraId="17DC21EB" w14:textId="280DDCDB" w:rsidR="007D5B1D" w:rsidRPr="007D5B1D" w:rsidRDefault="007D5B1D" w:rsidP="007D5B1D">
      <w:pPr>
        <w:pStyle w:val="Style1"/>
        <w:widowControl/>
        <w:numPr>
          <w:ilvl w:val="0"/>
          <w:numId w:val="47"/>
        </w:numPr>
        <w:tabs>
          <w:tab w:val="clear" w:pos="5245"/>
        </w:tabs>
        <w:suppressAutoHyphens w:val="0"/>
        <w:adjustRightInd w:val="0"/>
        <w:spacing w:before="120"/>
        <w:rPr>
          <w:rFonts w:ascii="Verdana" w:hAnsi="Verdana" w:cs="Arial"/>
          <w:b w:val="0"/>
          <w:bCs/>
          <w:color w:val="auto"/>
          <w:sz w:val="16"/>
          <w:szCs w:val="16"/>
          <w:lang w:val="fr-FR"/>
        </w:rPr>
      </w:pPr>
      <w:r w:rsidRPr="007D5B1D">
        <w:rPr>
          <w:rFonts w:ascii="Verdana" w:hAnsi="Verdana" w:cs="Arial"/>
          <w:b w:val="0"/>
          <w:bCs/>
          <w:color w:val="auto"/>
          <w:sz w:val="16"/>
          <w:szCs w:val="16"/>
          <w:lang w:val="fr-FR"/>
        </w:rPr>
        <w:t>Cerner ses compétences, connaissances, atouts, motivations, valeurs et aptitudes</w:t>
      </w:r>
    </w:p>
    <w:p w14:paraId="730E00CC" w14:textId="77777777" w:rsidR="007D5B1D" w:rsidRPr="007D5B1D" w:rsidRDefault="007D5B1D" w:rsidP="007D5B1D">
      <w:pPr>
        <w:pStyle w:val="Style3"/>
        <w:widowControl/>
        <w:numPr>
          <w:ilvl w:val="0"/>
          <w:numId w:val="46"/>
        </w:numPr>
        <w:adjustRightInd w:val="0"/>
        <w:spacing w:before="0" w:line="240" w:lineRule="auto"/>
        <w:ind w:right="0"/>
        <w:jc w:val="left"/>
        <w:rPr>
          <w:rFonts w:eastAsia="Arial" w:cs="Arial"/>
          <w:bCs/>
          <w:color w:val="auto"/>
          <w:w w:val="100"/>
          <w:sz w:val="16"/>
          <w:szCs w:val="16"/>
        </w:rPr>
      </w:pPr>
      <w:r w:rsidRPr="007D5B1D">
        <w:rPr>
          <w:rFonts w:eastAsia="Arial" w:cs="Arial"/>
          <w:bCs/>
          <w:color w:val="auto"/>
          <w:w w:val="100"/>
          <w:sz w:val="16"/>
          <w:szCs w:val="16"/>
        </w:rPr>
        <w:t>Reprendre confiance en soi</w:t>
      </w:r>
    </w:p>
    <w:p w14:paraId="7B41766F" w14:textId="77777777" w:rsidR="007D5B1D" w:rsidRPr="007D5B1D" w:rsidRDefault="007D5B1D" w:rsidP="007D5B1D">
      <w:pPr>
        <w:pStyle w:val="Style3"/>
        <w:widowControl/>
        <w:numPr>
          <w:ilvl w:val="0"/>
          <w:numId w:val="46"/>
        </w:numPr>
        <w:adjustRightInd w:val="0"/>
        <w:spacing w:before="0" w:line="240" w:lineRule="auto"/>
        <w:ind w:right="0"/>
        <w:jc w:val="left"/>
        <w:rPr>
          <w:rFonts w:eastAsia="Arial" w:cs="Arial"/>
          <w:bCs/>
          <w:color w:val="auto"/>
          <w:w w:val="100"/>
          <w:sz w:val="16"/>
          <w:szCs w:val="16"/>
        </w:rPr>
      </w:pPr>
      <w:r w:rsidRPr="007D5B1D">
        <w:rPr>
          <w:rFonts w:eastAsia="Arial" w:cs="Arial"/>
          <w:bCs/>
          <w:color w:val="auto"/>
          <w:w w:val="100"/>
          <w:sz w:val="16"/>
          <w:szCs w:val="16"/>
        </w:rPr>
        <w:t>Avoir défini plusieurs scénarios réalistes et réalisables</w:t>
      </w:r>
    </w:p>
    <w:p w14:paraId="5B20E47B" w14:textId="680DD1DD" w:rsidR="00152C7D" w:rsidRDefault="00152C7D" w:rsidP="00152C7D">
      <w:pPr>
        <w:pStyle w:val="Titre3"/>
        <w:spacing w:before="240"/>
        <w:ind w:left="0"/>
        <w:jc w:val="center"/>
        <w:rPr>
          <w:rFonts w:ascii="Verdana" w:hAnsi="Verdana"/>
          <w:b w:val="0"/>
          <w:color w:val="333333"/>
          <w:sz w:val="20"/>
          <w:szCs w:val="20"/>
          <w:lang w:val="fr-FR"/>
        </w:rPr>
      </w:pPr>
    </w:p>
    <w:p w14:paraId="13962B27" w14:textId="4A66E2F3" w:rsidR="00152C7D" w:rsidRDefault="00152C7D">
      <w:pPr>
        <w:widowControl/>
        <w:autoSpaceDE/>
        <w:autoSpaceDN/>
        <w:spacing w:after="160" w:line="259" w:lineRule="auto"/>
        <w:rPr>
          <w:rFonts w:ascii="Verdana" w:hAnsi="Verdana"/>
          <w:bCs/>
          <w:color w:val="333333"/>
          <w:sz w:val="20"/>
          <w:szCs w:val="20"/>
          <w:lang w:val="fr-FR"/>
        </w:rPr>
      </w:pPr>
      <w:bookmarkStart w:id="0" w:name="_GoBack"/>
      <w:bookmarkEnd w:id="0"/>
    </w:p>
    <w:tbl>
      <w:tblPr>
        <w:tblStyle w:val="Grilledutableau"/>
        <w:tblpPr w:leftFromText="141" w:rightFromText="141" w:vertAnchor="text" w:horzAnchor="margin" w:tblpXSpec="center" w:tblpY="233"/>
        <w:tblW w:w="10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9"/>
      </w:tblGrid>
      <w:tr w:rsidR="00B70169" w:rsidRPr="00107E55" w14:paraId="026024D4" w14:textId="77777777" w:rsidTr="003C477E">
        <w:tc>
          <w:tcPr>
            <w:tcW w:w="10733" w:type="dxa"/>
          </w:tcPr>
          <w:p w14:paraId="71767DE4" w14:textId="5CFDC472" w:rsidR="00B70169" w:rsidRPr="003C477E" w:rsidRDefault="007E3156" w:rsidP="003C477E">
            <w:pPr>
              <w:spacing w:before="120"/>
              <w:rPr>
                <w:rFonts w:ascii="Verdana" w:eastAsia="Arial" w:hAnsi="Verdana" w:cs="Arial"/>
                <w:bCs/>
                <w:sz w:val="20"/>
                <w:szCs w:val="20"/>
                <w:lang w:val="fr-FR"/>
              </w:rPr>
            </w:pPr>
            <w:r w:rsidRPr="00B24354">
              <w:rPr>
                <w:noProof/>
                <w:sz w:val="20"/>
                <w:szCs w:val="20"/>
                <w:lang w:val="fr-FR"/>
              </w:rPr>
              <w:lastRenderedPageBreak/>
              <mc:AlternateContent>
                <mc:Choice Requires="wps">
                  <w:drawing>
                    <wp:anchor distT="0" distB="0" distL="114300" distR="114300" simplePos="0" relativeHeight="251660288" behindDoc="0" locked="0" layoutInCell="1" allowOverlap="1" wp14:anchorId="485558E8" wp14:editId="65157FA4">
                      <wp:simplePos x="0" y="0"/>
                      <wp:positionH relativeFrom="margin">
                        <wp:posOffset>-53340</wp:posOffset>
                      </wp:positionH>
                      <wp:positionV relativeFrom="paragraph">
                        <wp:posOffset>-317500</wp:posOffset>
                      </wp:positionV>
                      <wp:extent cx="7270750" cy="342900"/>
                      <wp:effectExtent l="0" t="0" r="6350" b="0"/>
                      <wp:wrapNone/>
                      <wp:docPr id="2" name="Rectangle 2"/>
                      <wp:cNvGraphicFramePr/>
                      <a:graphic xmlns:a="http://schemas.openxmlformats.org/drawingml/2006/main">
                        <a:graphicData uri="http://schemas.microsoft.com/office/word/2010/wordprocessingShape">
                          <wps:wsp>
                            <wps:cNvSpPr/>
                            <wps:spPr>
                              <a:xfrm>
                                <a:off x="0" y="0"/>
                                <a:ext cx="7270750" cy="342900"/>
                              </a:xfrm>
                              <a:prstGeom prst="rect">
                                <a:avLst/>
                              </a:prstGeom>
                              <a:solidFill>
                                <a:schemeClr val="tx1"/>
                              </a:solidFill>
                              <a:ln>
                                <a:noFill/>
                              </a:ln>
                            </wps:spPr>
                            <wps:style>
                              <a:lnRef idx="3">
                                <a:schemeClr val="lt1"/>
                              </a:lnRef>
                              <a:fillRef idx="1">
                                <a:schemeClr val="accent5"/>
                              </a:fillRef>
                              <a:effectRef idx="1">
                                <a:schemeClr val="accent5"/>
                              </a:effectRef>
                              <a:fontRef idx="minor">
                                <a:schemeClr val="lt1"/>
                              </a:fontRef>
                            </wps:style>
                            <wps:txbx>
                              <w:txbxContent>
                                <w:p w14:paraId="06A45B6E" w14:textId="0B34EEC8" w:rsidR="00B70169" w:rsidRPr="00603E78" w:rsidRDefault="00467D36" w:rsidP="00B70169">
                                  <w:pPr>
                                    <w:jc w:val="center"/>
                                    <w:rPr>
                                      <w:b/>
                                      <w:sz w:val="28"/>
                                      <w:szCs w:val="28"/>
                                      <w:lang w:val="fr-FR"/>
                                    </w:rPr>
                                  </w:pPr>
                                  <w:r>
                                    <w:rPr>
                                      <w:noProof/>
                                      <w:lang w:val="fr-FR"/>
                                    </w:rPr>
                                    <w:drawing>
                                      <wp:inline distT="0" distB="0" distL="0" distR="0" wp14:anchorId="08B91C84" wp14:editId="4087ADB9">
                                        <wp:extent cx="257175" cy="232410"/>
                                        <wp:effectExtent l="0" t="0" r="9525" b="0"/>
                                        <wp:docPr id="275" name="Image 275"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00B70169" w:rsidRPr="00C33FD2">
                                    <w:rPr>
                                      <w:lang w:val="fr-FR"/>
                                    </w:rPr>
                                    <w:t xml:space="preserve">   </w:t>
                                  </w:r>
                                  <w:r w:rsidR="00B70169" w:rsidRPr="00603E78">
                                    <w:rPr>
                                      <w:b/>
                                      <w:sz w:val="28"/>
                                      <w:szCs w:val="28"/>
                                      <w:lang w:val="fr-FR"/>
                                    </w:rPr>
                                    <w:t>Quelles finalités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58E8" id="Rectangle 2" o:spid="_x0000_s1027" style="position:absolute;margin-left:-4.2pt;margin-top:-25pt;width:572.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" fillcolor="black [3213]" stroked="f" strokeweight="1.5pt">
                      <v:textbox>
                        <w:txbxContent>
                          <w:p w14:paraId="06A45B6E" w14:textId="0B34EEC8" w:rsidR="00B70169" w:rsidRPr="00603E78" w:rsidRDefault="00467D36" w:rsidP="00B70169">
                            <w:pPr>
                              <w:jc w:val="center"/>
                              <w:rPr>
                                <w:b/>
                                <w:sz w:val="28"/>
                                <w:szCs w:val="28"/>
                                <w:lang w:val="fr-FR"/>
                              </w:rPr>
                            </w:pPr>
                            <w:r>
                              <w:rPr>
                                <w:noProof/>
                                <w:lang w:val="fr-FR"/>
                              </w:rPr>
                              <w:drawing>
                                <wp:inline distT="0" distB="0" distL="0" distR="0" wp14:anchorId="08B91C84" wp14:editId="4087ADB9">
                                  <wp:extent cx="257175" cy="232410"/>
                                  <wp:effectExtent l="0" t="0" r="9525" b="0"/>
                                  <wp:docPr id="275" name="Image 275"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00B70169" w:rsidRPr="00C33FD2">
                              <w:rPr>
                                <w:lang w:val="fr-FR"/>
                              </w:rPr>
                              <w:t xml:space="preserve">   </w:t>
                            </w:r>
                            <w:r w:rsidR="00B70169" w:rsidRPr="00603E78">
                              <w:rPr>
                                <w:b/>
                                <w:sz w:val="28"/>
                                <w:szCs w:val="28"/>
                                <w:lang w:val="fr-FR"/>
                              </w:rPr>
                              <w:t>Quelles finalités ?</w:t>
                            </w:r>
                          </w:p>
                        </w:txbxContent>
                      </v:textbox>
                      <w10:wrap anchorx="margin"/>
                    </v:rect>
                  </w:pict>
                </mc:Fallback>
              </mc:AlternateContent>
            </w:r>
          </w:p>
          <w:p w14:paraId="2628A75F" w14:textId="0A7B7640" w:rsidR="00F55487" w:rsidRPr="00651703" w:rsidRDefault="00F55487" w:rsidP="007B74F7">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Faire le point sur votre carrière</w:t>
            </w:r>
          </w:p>
          <w:p w14:paraId="00A9A51B" w14:textId="77777777" w:rsidR="00F55487" w:rsidRPr="00651703" w:rsidRDefault="00F55487" w:rsidP="007B74F7">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Clarifier un projet de reconversion </w:t>
            </w:r>
          </w:p>
          <w:p w14:paraId="072FBC20" w14:textId="333142D2" w:rsidR="00F55487" w:rsidRPr="00651703" w:rsidRDefault="00F55487" w:rsidP="007B74F7">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Vous reconvertir</w:t>
            </w:r>
          </w:p>
          <w:p w14:paraId="4D50DDC2" w14:textId="318443C7" w:rsidR="00F55487" w:rsidRPr="00651703" w:rsidRDefault="00F55487" w:rsidP="007B74F7">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Redonner du sens à votre travail </w:t>
            </w:r>
          </w:p>
          <w:p w14:paraId="3258416B" w14:textId="3D894A5F" w:rsidR="00F55487" w:rsidRPr="00651703" w:rsidRDefault="00F55487" w:rsidP="007B74F7">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Reprendre confiance en vous</w:t>
            </w:r>
          </w:p>
          <w:p w14:paraId="7ED2713F" w14:textId="77777777" w:rsidR="00F55487" w:rsidRPr="00651703" w:rsidRDefault="00F55487" w:rsidP="007B74F7">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Résoudre un problème au sein de votre service ou de votre société</w:t>
            </w:r>
          </w:p>
          <w:p w14:paraId="6A4F73BF" w14:textId="3EDE4468" w:rsidR="00F55487" w:rsidRPr="00651703" w:rsidRDefault="00F55487" w:rsidP="007B74F7">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Prendre du recul par rapport à ce que vous vivez et trouver des solutions </w:t>
            </w:r>
          </w:p>
          <w:p w14:paraId="05185BF4" w14:textId="26972D8A" w:rsidR="00F55487" w:rsidRPr="00651703" w:rsidRDefault="00F55487" w:rsidP="007B74F7">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Reprendre un parcours de formation </w:t>
            </w:r>
          </w:p>
          <w:p w14:paraId="128C52E5" w14:textId="77777777" w:rsidR="00F55487" w:rsidRPr="00651703" w:rsidRDefault="00F55487" w:rsidP="007B74F7">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Faire valider vos acquis </w:t>
            </w:r>
          </w:p>
          <w:p w14:paraId="2C54D7F6" w14:textId="77777777" w:rsidR="00F55487" w:rsidRPr="00651703" w:rsidRDefault="00F55487" w:rsidP="007B74F7">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Être accompagné(e) dans le cadre d'un projet de création d'entreprise </w:t>
            </w:r>
          </w:p>
          <w:p w14:paraId="0260A9FB" w14:textId="77777777" w:rsidR="00B70169" w:rsidRDefault="00F55487" w:rsidP="0007388B">
            <w:pPr>
              <w:widowControl/>
              <w:numPr>
                <w:ilvl w:val="0"/>
                <w:numId w:val="41"/>
              </w:numPr>
              <w:shd w:val="clear" w:color="auto" w:fill="FFFFFF" w:themeFill="background1"/>
              <w:autoSpaceDE/>
              <w:autoSpaceDN/>
              <w:rPr>
                <w:rFonts w:ascii="Verdana" w:eastAsia="Arial" w:hAnsi="Verdana" w:cs="Arial"/>
                <w:bCs/>
                <w:sz w:val="16"/>
                <w:szCs w:val="16"/>
                <w:lang w:val="fr-FR"/>
              </w:rPr>
            </w:pPr>
            <w:r w:rsidRPr="00651703">
              <w:rPr>
                <w:rFonts w:ascii="Verdana" w:eastAsia="Arial" w:hAnsi="Verdana" w:cs="Arial"/>
                <w:bCs/>
                <w:sz w:val="16"/>
                <w:szCs w:val="16"/>
                <w:lang w:val="fr-FR"/>
              </w:rPr>
              <w:t>Être accompagné(e) dans le cadre d'un départ de l'entreprise (licenciement, rupture conventionnelle)</w:t>
            </w:r>
          </w:p>
          <w:p w14:paraId="2DB48BB3" w14:textId="2FDE68A1" w:rsidR="00072A34" w:rsidRPr="0007388B" w:rsidRDefault="00072A34" w:rsidP="00072A34">
            <w:pPr>
              <w:widowControl/>
              <w:shd w:val="clear" w:color="auto" w:fill="FFFFFF" w:themeFill="background1"/>
              <w:autoSpaceDE/>
              <w:autoSpaceDN/>
              <w:rPr>
                <w:rFonts w:ascii="Verdana" w:eastAsia="Arial" w:hAnsi="Verdana" w:cs="Arial"/>
                <w:bCs/>
                <w:sz w:val="16"/>
                <w:szCs w:val="16"/>
                <w:lang w:val="fr-FR"/>
              </w:rPr>
            </w:pPr>
          </w:p>
        </w:tc>
      </w:tr>
      <w:tr w:rsidR="00B70169" w:rsidRPr="00107E55" w14:paraId="11A1D48E" w14:textId="77777777" w:rsidTr="003C477E">
        <w:tc>
          <w:tcPr>
            <w:tcW w:w="10733" w:type="dxa"/>
          </w:tcPr>
          <w:p w14:paraId="46810275" w14:textId="7A83F68C" w:rsidR="00B70169" w:rsidRPr="00740DA7" w:rsidRDefault="00B70169" w:rsidP="003C477E">
            <w:pPr>
              <w:pStyle w:val="Titre3"/>
              <w:tabs>
                <w:tab w:val="left" w:pos="1834"/>
                <w:tab w:val="left" w:pos="4135"/>
              </w:tabs>
              <w:spacing w:before="135"/>
              <w:ind w:left="0"/>
              <w:outlineLvl w:val="2"/>
              <w:rPr>
                <w:lang w:val="fr-FR"/>
              </w:rPr>
            </w:pPr>
            <w:r w:rsidRPr="00B24354">
              <w:rPr>
                <w:noProof/>
                <w:sz w:val="20"/>
                <w:szCs w:val="20"/>
                <w:lang w:val="fr-FR"/>
              </w:rPr>
              <mc:AlternateContent>
                <mc:Choice Requires="wps">
                  <w:drawing>
                    <wp:anchor distT="0" distB="0" distL="114300" distR="114300" simplePos="0" relativeHeight="251664384" behindDoc="0" locked="0" layoutInCell="1" allowOverlap="1" wp14:anchorId="05E2213C" wp14:editId="1FCD68FB">
                      <wp:simplePos x="0" y="0"/>
                      <wp:positionH relativeFrom="page">
                        <wp:posOffset>11430</wp:posOffset>
                      </wp:positionH>
                      <wp:positionV relativeFrom="paragraph">
                        <wp:posOffset>167005</wp:posOffset>
                      </wp:positionV>
                      <wp:extent cx="7270750" cy="342900"/>
                      <wp:effectExtent l="0" t="0" r="6350" b="0"/>
                      <wp:wrapNone/>
                      <wp:docPr id="21" name="Rectangle 21"/>
                      <wp:cNvGraphicFramePr/>
                      <a:graphic xmlns:a="http://schemas.openxmlformats.org/drawingml/2006/main">
                        <a:graphicData uri="http://schemas.microsoft.com/office/word/2010/wordprocessingShape">
                          <wps:wsp>
                            <wps:cNvSpPr/>
                            <wps:spPr>
                              <a:xfrm>
                                <a:off x="0" y="0"/>
                                <a:ext cx="7270750" cy="342900"/>
                              </a:xfrm>
                              <a:prstGeom prst="rect">
                                <a:avLst/>
                              </a:prstGeom>
                              <a:solidFill>
                                <a:schemeClr val="tx1"/>
                              </a:solidFill>
                              <a:ln>
                                <a:noFill/>
                              </a:ln>
                            </wps:spPr>
                            <wps:style>
                              <a:lnRef idx="3">
                                <a:schemeClr val="lt1"/>
                              </a:lnRef>
                              <a:fillRef idx="1">
                                <a:schemeClr val="accent5"/>
                              </a:fillRef>
                              <a:effectRef idx="1">
                                <a:schemeClr val="accent5"/>
                              </a:effectRef>
                              <a:fontRef idx="minor">
                                <a:schemeClr val="lt1"/>
                              </a:fontRef>
                            </wps:style>
                            <wps:txbx>
                              <w:txbxContent>
                                <w:p w14:paraId="0BE25C7A" w14:textId="0060756B" w:rsidR="00B70169" w:rsidRPr="00603E78" w:rsidRDefault="00467D36" w:rsidP="00603E78">
                                  <w:pPr>
                                    <w:ind w:left="567"/>
                                    <w:jc w:val="center"/>
                                    <w:rPr>
                                      <w:b/>
                                      <w:sz w:val="28"/>
                                      <w:szCs w:val="28"/>
                                      <w:lang w:val="fr-FR"/>
                                    </w:rPr>
                                  </w:pPr>
                                  <w:r>
                                    <w:rPr>
                                      <w:noProof/>
                                      <w:lang w:val="fr-FR"/>
                                    </w:rPr>
                                    <w:drawing>
                                      <wp:inline distT="0" distB="0" distL="0" distR="0" wp14:anchorId="0F8548AA" wp14:editId="07415D7B">
                                        <wp:extent cx="257175" cy="232410"/>
                                        <wp:effectExtent l="0" t="0" r="9525" b="0"/>
                                        <wp:docPr id="276" name="Image 276"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00B70169" w:rsidRPr="00C33FD2">
                                    <w:rPr>
                                      <w:lang w:val="fr-FR"/>
                                    </w:rPr>
                                    <w:t xml:space="preserve">   </w:t>
                                  </w:r>
                                  <w:r w:rsidR="00603E78" w:rsidRPr="00603E78">
                                    <w:rPr>
                                      <w:b/>
                                      <w:sz w:val="28"/>
                                      <w:szCs w:val="28"/>
                                      <w:lang w:val="fr-FR"/>
                                    </w:rPr>
                                    <w:t xml:space="preserve">Qui peut prétendre </w:t>
                                  </w:r>
                                  <w:r w:rsidR="00E002C9">
                                    <w:rPr>
                                      <w:b/>
                                      <w:sz w:val="28"/>
                                      <w:szCs w:val="28"/>
                                      <w:lang w:val="fr-FR"/>
                                    </w:rPr>
                                    <w:t>au Bilan de compétences</w:t>
                                  </w:r>
                                  <w:r w:rsidR="00603E78" w:rsidRPr="00603E78">
                                    <w:rPr>
                                      <w:b/>
                                      <w:sz w:val="28"/>
                                      <w:szCs w:val="28"/>
                                      <w:lang w:val="fr-FR"/>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2213C" id="Rectangle 21" o:spid="_x0000_s1028" style="position:absolute;margin-left:.9pt;margin-top:13.15pt;width:572.5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" fillcolor="black [3213]" stroked="f" strokeweight="1.5pt">
                      <v:textbox>
                        <w:txbxContent>
                          <w:p w14:paraId="0BE25C7A" w14:textId="0060756B" w:rsidR="00B70169" w:rsidRPr="00603E78" w:rsidRDefault="00467D36" w:rsidP="00603E78">
                            <w:pPr>
                              <w:ind w:left="567"/>
                              <w:jc w:val="center"/>
                              <w:rPr>
                                <w:b/>
                                <w:sz w:val="28"/>
                                <w:szCs w:val="28"/>
                                <w:lang w:val="fr-FR"/>
                              </w:rPr>
                            </w:pPr>
                            <w:r>
                              <w:rPr>
                                <w:noProof/>
                                <w:lang w:val="fr-FR"/>
                              </w:rPr>
                              <w:drawing>
                                <wp:inline distT="0" distB="0" distL="0" distR="0" wp14:anchorId="0F8548AA" wp14:editId="07415D7B">
                                  <wp:extent cx="257175" cy="232410"/>
                                  <wp:effectExtent l="0" t="0" r="9525" b="0"/>
                                  <wp:docPr id="276" name="Image 276"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00B70169" w:rsidRPr="00C33FD2">
                              <w:rPr>
                                <w:lang w:val="fr-FR"/>
                              </w:rPr>
                              <w:t xml:space="preserve">   </w:t>
                            </w:r>
                            <w:r w:rsidR="00603E78" w:rsidRPr="00603E78">
                              <w:rPr>
                                <w:b/>
                                <w:sz w:val="28"/>
                                <w:szCs w:val="28"/>
                                <w:lang w:val="fr-FR"/>
                              </w:rPr>
                              <w:t xml:space="preserve">Qui peut prétendre </w:t>
                            </w:r>
                            <w:r w:rsidR="00E002C9">
                              <w:rPr>
                                <w:b/>
                                <w:sz w:val="28"/>
                                <w:szCs w:val="28"/>
                                <w:lang w:val="fr-FR"/>
                              </w:rPr>
                              <w:t>au Bilan de compétences</w:t>
                            </w:r>
                            <w:r w:rsidR="00603E78" w:rsidRPr="00603E78">
                              <w:rPr>
                                <w:b/>
                                <w:sz w:val="28"/>
                                <w:szCs w:val="28"/>
                                <w:lang w:val="fr-FR"/>
                              </w:rPr>
                              <w:t> ?</w:t>
                            </w:r>
                          </w:p>
                        </w:txbxContent>
                      </v:textbox>
                      <w10:wrap anchorx="page"/>
                    </v:rect>
                  </w:pict>
                </mc:Fallback>
              </mc:AlternateContent>
            </w:r>
          </w:p>
          <w:p w14:paraId="5E482AE1" w14:textId="77777777" w:rsidR="00B70169" w:rsidRPr="003C5D6E" w:rsidRDefault="00B70169" w:rsidP="003C477E">
            <w:pPr>
              <w:spacing w:before="60"/>
              <w:rPr>
                <w:rFonts w:ascii="Verdana" w:eastAsia="Arial" w:hAnsi="Verdana" w:cs="Arial"/>
                <w:bCs/>
                <w:sz w:val="20"/>
                <w:szCs w:val="20"/>
                <w:lang w:val="fr-FR"/>
              </w:rPr>
            </w:pPr>
          </w:p>
        </w:tc>
      </w:tr>
      <w:tr w:rsidR="00B70169" w:rsidRPr="003F1638" w14:paraId="001750A9" w14:textId="77777777" w:rsidTr="00111C73">
        <w:tc>
          <w:tcPr>
            <w:tcW w:w="10733" w:type="dxa"/>
          </w:tcPr>
          <w:p w14:paraId="3CBF6D6B" w14:textId="0A1CB9F3" w:rsidR="00AE10E1" w:rsidRPr="0085272E" w:rsidRDefault="00AE10E1" w:rsidP="003C477E">
            <w:pPr>
              <w:pStyle w:val="Paragraphedeliste"/>
              <w:numPr>
                <w:ilvl w:val="0"/>
                <w:numId w:val="41"/>
              </w:numPr>
              <w:spacing w:before="120"/>
              <w:rPr>
                <w:rFonts w:ascii="Verdana" w:eastAsia="Arial" w:hAnsi="Verdana" w:cs="Arial"/>
                <w:bCs/>
                <w:sz w:val="16"/>
                <w:szCs w:val="16"/>
                <w:lang w:val="fr-FR"/>
              </w:rPr>
            </w:pPr>
            <w:r w:rsidRPr="0085272E">
              <w:rPr>
                <w:rFonts w:ascii="Verdana" w:eastAsia="Arial" w:hAnsi="Verdana" w:cs="Arial"/>
                <w:bCs/>
                <w:sz w:val="16"/>
                <w:szCs w:val="16"/>
                <w:lang w:val="fr-FR"/>
              </w:rPr>
              <w:t>Salarié</w:t>
            </w:r>
            <w:r w:rsidR="004E5034" w:rsidRPr="0085272E">
              <w:rPr>
                <w:rFonts w:ascii="Verdana" w:eastAsia="Arial" w:hAnsi="Verdana" w:cs="Arial"/>
                <w:bCs/>
                <w:sz w:val="16"/>
                <w:szCs w:val="16"/>
                <w:lang w:val="fr-FR"/>
              </w:rPr>
              <w:t>s</w:t>
            </w:r>
            <w:r w:rsidRPr="0085272E">
              <w:rPr>
                <w:rFonts w:ascii="Verdana" w:eastAsia="Arial" w:hAnsi="Verdana" w:cs="Arial"/>
                <w:bCs/>
                <w:sz w:val="16"/>
                <w:szCs w:val="16"/>
                <w:lang w:val="fr-FR"/>
              </w:rPr>
              <w:t xml:space="preserve"> en CDI, CDD, Intérimaires</w:t>
            </w:r>
          </w:p>
          <w:p w14:paraId="1499B046" w14:textId="12A6CB9E" w:rsidR="00AE10E1" w:rsidRPr="0085272E" w:rsidRDefault="00181A3B" w:rsidP="003C477E">
            <w:pPr>
              <w:pStyle w:val="Paragraphedeliste"/>
              <w:numPr>
                <w:ilvl w:val="0"/>
                <w:numId w:val="41"/>
              </w:numPr>
              <w:ind w:left="890" w:hanging="357"/>
              <w:rPr>
                <w:rFonts w:ascii="Verdana" w:eastAsia="Arial" w:hAnsi="Verdana" w:cs="Arial"/>
                <w:bCs/>
                <w:sz w:val="16"/>
                <w:szCs w:val="16"/>
                <w:lang w:val="fr-FR"/>
              </w:rPr>
            </w:pPr>
            <w:r w:rsidRPr="0085272E">
              <w:rPr>
                <w:rFonts w:ascii="Verdana" w:eastAsia="Arial" w:hAnsi="Verdana" w:cs="Arial"/>
                <w:bCs/>
                <w:sz w:val="16"/>
                <w:szCs w:val="16"/>
                <w:lang w:val="fr-FR"/>
              </w:rPr>
              <w:t>Professions libérales, artisans, commerçants, agriculteurs, …</w:t>
            </w:r>
          </w:p>
          <w:p w14:paraId="5C9B5E86" w14:textId="045B473D" w:rsidR="00181A3B" w:rsidRPr="0085272E" w:rsidRDefault="00181A3B" w:rsidP="003C477E">
            <w:pPr>
              <w:pStyle w:val="Paragraphedeliste"/>
              <w:numPr>
                <w:ilvl w:val="0"/>
                <w:numId w:val="41"/>
              </w:numPr>
              <w:ind w:left="890" w:hanging="357"/>
              <w:rPr>
                <w:rFonts w:ascii="Verdana" w:eastAsia="Arial" w:hAnsi="Verdana" w:cs="Arial"/>
                <w:bCs/>
                <w:sz w:val="16"/>
                <w:szCs w:val="16"/>
                <w:lang w:val="fr-FR"/>
              </w:rPr>
            </w:pPr>
            <w:r w:rsidRPr="0085272E">
              <w:rPr>
                <w:rFonts w:ascii="Verdana" w:eastAsia="Arial" w:hAnsi="Verdana" w:cs="Arial"/>
                <w:bCs/>
                <w:sz w:val="16"/>
                <w:szCs w:val="16"/>
                <w:lang w:val="fr-FR"/>
              </w:rPr>
              <w:t>Demandeurs d’emploi</w:t>
            </w:r>
          </w:p>
          <w:p w14:paraId="3D56663A" w14:textId="5DE6AB7C" w:rsidR="004E5034" w:rsidRPr="0085272E" w:rsidRDefault="004E5034" w:rsidP="003C477E">
            <w:pPr>
              <w:pStyle w:val="Paragraphedeliste"/>
              <w:numPr>
                <w:ilvl w:val="0"/>
                <w:numId w:val="41"/>
              </w:numPr>
              <w:ind w:left="890" w:hanging="357"/>
              <w:rPr>
                <w:rFonts w:ascii="Verdana" w:eastAsia="Arial" w:hAnsi="Verdana" w:cs="Arial"/>
                <w:bCs/>
                <w:sz w:val="16"/>
                <w:szCs w:val="16"/>
                <w:lang w:val="fr-FR"/>
              </w:rPr>
            </w:pPr>
            <w:r w:rsidRPr="0085272E">
              <w:rPr>
                <w:rFonts w:ascii="Verdana" w:eastAsia="Arial" w:hAnsi="Verdana" w:cs="Arial"/>
                <w:bCs/>
                <w:sz w:val="16"/>
                <w:szCs w:val="16"/>
                <w:lang w:val="fr-FR"/>
              </w:rPr>
              <w:t>Bénévoles</w:t>
            </w:r>
          </w:p>
          <w:p w14:paraId="448CB65D" w14:textId="587AF09F" w:rsidR="00072A34" w:rsidRDefault="004E5034" w:rsidP="0007388B">
            <w:pPr>
              <w:pStyle w:val="Paragraphedeliste"/>
              <w:numPr>
                <w:ilvl w:val="0"/>
                <w:numId w:val="41"/>
              </w:numPr>
              <w:ind w:left="890" w:hanging="357"/>
              <w:jc w:val="left"/>
              <w:rPr>
                <w:rFonts w:ascii="Verdana" w:eastAsia="Arial" w:hAnsi="Verdana" w:cs="Arial"/>
                <w:bCs/>
                <w:sz w:val="16"/>
                <w:szCs w:val="16"/>
                <w:lang w:val="fr-FR"/>
              </w:rPr>
            </w:pPr>
            <w:r w:rsidRPr="0085272E">
              <w:rPr>
                <w:rFonts w:ascii="Verdana" w:eastAsia="Arial" w:hAnsi="Verdana" w:cs="Arial"/>
                <w:bCs/>
                <w:sz w:val="16"/>
                <w:szCs w:val="16"/>
                <w:lang w:val="fr-FR"/>
              </w:rPr>
              <w:t>Agent de la fonction publique</w:t>
            </w:r>
          </w:p>
          <w:p w14:paraId="43ACA403" w14:textId="4EEFC411" w:rsidR="00F56EE6" w:rsidRPr="00072A34" w:rsidRDefault="00072A34" w:rsidP="00072A34">
            <w:pPr>
              <w:rPr>
                <w:rFonts w:ascii="Verdana" w:eastAsia="Arial" w:hAnsi="Verdana" w:cs="Arial"/>
                <w:bCs/>
                <w:sz w:val="16"/>
                <w:szCs w:val="16"/>
                <w:lang w:val="fr-FR"/>
              </w:rPr>
            </w:pPr>
            <w:r w:rsidRPr="00B24354">
              <w:rPr>
                <w:noProof/>
                <w:lang w:val="fr-FR"/>
              </w:rPr>
              <mc:AlternateContent>
                <mc:Choice Requires="wps">
                  <w:drawing>
                    <wp:anchor distT="0" distB="0" distL="114300" distR="114300" simplePos="0" relativeHeight="251676672" behindDoc="0" locked="0" layoutInCell="1" allowOverlap="1" wp14:anchorId="5D31F91B" wp14:editId="25CB6450">
                      <wp:simplePos x="0" y="0"/>
                      <wp:positionH relativeFrom="page">
                        <wp:posOffset>11430</wp:posOffset>
                      </wp:positionH>
                      <wp:positionV relativeFrom="paragraph">
                        <wp:posOffset>207010</wp:posOffset>
                      </wp:positionV>
                      <wp:extent cx="7270750" cy="342900"/>
                      <wp:effectExtent l="0" t="0" r="6350" b="0"/>
                      <wp:wrapNone/>
                      <wp:docPr id="271" name="Rectangle 271"/>
                      <wp:cNvGraphicFramePr/>
                      <a:graphic xmlns:a="http://schemas.openxmlformats.org/drawingml/2006/main">
                        <a:graphicData uri="http://schemas.microsoft.com/office/word/2010/wordprocessingShape">
                          <wps:wsp>
                            <wps:cNvSpPr/>
                            <wps:spPr>
                              <a:xfrm>
                                <a:off x="0" y="0"/>
                                <a:ext cx="7270750" cy="342900"/>
                              </a:xfrm>
                              <a:prstGeom prst="rect">
                                <a:avLst/>
                              </a:prstGeom>
                              <a:solidFill>
                                <a:schemeClr val="tx1"/>
                              </a:solidFill>
                              <a:ln>
                                <a:noFill/>
                              </a:ln>
                            </wps:spPr>
                            <wps:style>
                              <a:lnRef idx="3">
                                <a:schemeClr val="lt1"/>
                              </a:lnRef>
                              <a:fillRef idx="1">
                                <a:schemeClr val="accent5"/>
                              </a:fillRef>
                              <a:effectRef idx="1">
                                <a:schemeClr val="accent5"/>
                              </a:effectRef>
                              <a:fontRef idx="minor">
                                <a:schemeClr val="lt1"/>
                              </a:fontRef>
                            </wps:style>
                            <wps:txbx>
                              <w:txbxContent>
                                <w:p w14:paraId="511CE786" w14:textId="435F0785" w:rsidR="00F56EE6" w:rsidRPr="00603E78" w:rsidRDefault="00467D36" w:rsidP="00703FE0">
                                  <w:pPr>
                                    <w:jc w:val="center"/>
                                    <w:rPr>
                                      <w:b/>
                                      <w:sz w:val="28"/>
                                      <w:szCs w:val="28"/>
                                      <w:lang w:val="fr-FR"/>
                                    </w:rPr>
                                  </w:pPr>
                                  <w:r>
                                    <w:rPr>
                                      <w:noProof/>
                                      <w:lang w:val="fr-FR"/>
                                    </w:rPr>
                                    <w:drawing>
                                      <wp:inline distT="0" distB="0" distL="0" distR="0" wp14:anchorId="2FB0612B" wp14:editId="1C8C7F06">
                                        <wp:extent cx="257175" cy="232410"/>
                                        <wp:effectExtent l="0" t="0" r="9525" b="0"/>
                                        <wp:docPr id="277" name="Image 277"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00F56EE6" w:rsidRPr="00C33FD2">
                                    <w:rPr>
                                      <w:lang w:val="fr-FR"/>
                                    </w:rPr>
                                    <w:t xml:space="preserve">   </w:t>
                                  </w:r>
                                  <w:r w:rsidR="008D50C0">
                                    <w:rPr>
                                      <w:b/>
                                      <w:sz w:val="28"/>
                                      <w:szCs w:val="28"/>
                                      <w:lang w:val="fr-FR"/>
                                    </w:rPr>
                                    <w:t xml:space="preserve">Les différentes étapes </w:t>
                                  </w:r>
                                  <w:r w:rsidR="00E002C9">
                                    <w:rPr>
                                      <w:b/>
                                      <w:sz w:val="28"/>
                                      <w:szCs w:val="28"/>
                                      <w:lang w:val="fr-FR"/>
                                    </w:rPr>
                                    <w:t>du Bilan de compétences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1F91B" id="Rectangle 271" o:spid="_x0000_s1029" style="position:absolute;margin-left:.9pt;margin-top:16.3pt;width:572.5pt;height:2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" fillcolor="black [3213]" stroked="f" strokeweight="1.5pt">
                      <v:textbox>
                        <w:txbxContent>
                          <w:p w14:paraId="511CE786" w14:textId="435F0785" w:rsidR="00F56EE6" w:rsidRPr="00603E78" w:rsidRDefault="00467D36" w:rsidP="00703FE0">
                            <w:pPr>
                              <w:jc w:val="center"/>
                              <w:rPr>
                                <w:b/>
                                <w:sz w:val="28"/>
                                <w:szCs w:val="28"/>
                                <w:lang w:val="fr-FR"/>
                              </w:rPr>
                            </w:pPr>
                            <w:r>
                              <w:rPr>
                                <w:noProof/>
                                <w:lang w:val="fr-FR"/>
                              </w:rPr>
                              <w:drawing>
                                <wp:inline distT="0" distB="0" distL="0" distR="0" wp14:anchorId="2FB0612B" wp14:editId="1C8C7F06">
                                  <wp:extent cx="257175" cy="232410"/>
                                  <wp:effectExtent l="0" t="0" r="9525" b="0"/>
                                  <wp:docPr id="277" name="Image 277"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00F56EE6" w:rsidRPr="00C33FD2">
                              <w:rPr>
                                <w:lang w:val="fr-FR"/>
                              </w:rPr>
                              <w:t xml:space="preserve">   </w:t>
                            </w:r>
                            <w:r w:rsidR="008D50C0">
                              <w:rPr>
                                <w:b/>
                                <w:sz w:val="28"/>
                                <w:szCs w:val="28"/>
                                <w:lang w:val="fr-FR"/>
                              </w:rPr>
                              <w:t xml:space="preserve">Les différentes étapes </w:t>
                            </w:r>
                            <w:r w:rsidR="00E002C9">
                              <w:rPr>
                                <w:b/>
                                <w:sz w:val="28"/>
                                <w:szCs w:val="28"/>
                                <w:lang w:val="fr-FR"/>
                              </w:rPr>
                              <w:t>du Bilan de compétences</w:t>
                            </w:r>
                          </w:p>
                        </w:txbxContent>
                      </v:textbox>
                      <w10:wrap anchorx="page"/>
                    </v:rect>
                  </w:pict>
                </mc:Fallback>
              </mc:AlternateContent>
            </w:r>
            <w:r w:rsidR="0007388B" w:rsidRPr="00072A34">
              <w:rPr>
                <w:rFonts w:ascii="Verdana" w:eastAsia="Arial" w:hAnsi="Verdana" w:cs="Arial"/>
                <w:bCs/>
                <w:sz w:val="16"/>
                <w:szCs w:val="16"/>
                <w:lang w:val="fr-FR"/>
              </w:rPr>
              <w:br/>
            </w:r>
          </w:p>
          <w:p w14:paraId="086404C3" w14:textId="387B1B82" w:rsidR="00A33AE9" w:rsidRPr="00A33AE9" w:rsidRDefault="00A33AE9" w:rsidP="003C477E">
            <w:pPr>
              <w:pStyle w:val="Titre2"/>
              <w:spacing w:before="193" w:line="336" w:lineRule="exact"/>
              <w:outlineLvl w:val="1"/>
              <w:rPr>
                <w:sz w:val="18"/>
                <w:szCs w:val="18"/>
                <w:lang w:val="fr-FR"/>
              </w:rPr>
            </w:pPr>
            <w:r w:rsidRPr="00B34AA9">
              <w:rPr>
                <w:rFonts w:ascii="Times New Roman"/>
                <w:spacing w:val="-18"/>
                <w:lang w:val="fr-FR"/>
              </w:rPr>
              <w:t xml:space="preserve"> </w:t>
            </w:r>
          </w:p>
        </w:tc>
      </w:tr>
      <w:tr w:rsidR="00B70169" w:rsidRPr="00504942" w14:paraId="644E40E5" w14:textId="77777777" w:rsidTr="00111C73">
        <w:tc>
          <w:tcPr>
            <w:tcW w:w="10733" w:type="dxa"/>
          </w:tcPr>
          <w:p w14:paraId="028D8AB1" w14:textId="43EBDF4C" w:rsidR="00617BFB" w:rsidRDefault="00617BFB" w:rsidP="00617BFB">
            <w:pPr>
              <w:pStyle w:val="Corpsdetexte"/>
              <w:numPr>
                <w:ilvl w:val="0"/>
                <w:numId w:val="44"/>
              </w:numPr>
              <w:spacing w:before="60"/>
              <w:ind w:right="40"/>
              <w:rPr>
                <w:rFonts w:ascii="Verdana" w:hAnsi="Verdana"/>
                <w:b/>
                <w:color w:val="231F20"/>
                <w:spacing w:val="-4"/>
                <w:w w:val="115"/>
                <w:sz w:val="16"/>
                <w:szCs w:val="16"/>
                <w:lang w:val="fr-FR"/>
              </w:rPr>
            </w:pPr>
            <w:r>
              <w:rPr>
                <w:rFonts w:ascii="Verdana" w:hAnsi="Verdana"/>
                <w:b/>
                <w:color w:val="231F20"/>
                <w:spacing w:val="-4"/>
                <w:w w:val="115"/>
                <w:sz w:val="16"/>
                <w:szCs w:val="16"/>
                <w:lang w:val="fr-FR"/>
              </w:rPr>
              <w:t xml:space="preserve">La Phase d’accueil </w:t>
            </w:r>
          </w:p>
          <w:p w14:paraId="4AE23B47" w14:textId="6A37CDE5" w:rsidR="00F7483D" w:rsidRPr="00617BFB" w:rsidRDefault="00E04521" w:rsidP="00F7483D">
            <w:pPr>
              <w:pStyle w:val="Style2"/>
              <w:framePr w:hSpace="0" w:wrap="auto" w:vAnchor="margin" w:hAnchor="text" w:xAlign="left" w:yAlign="inline"/>
              <w:rPr>
                <w:w w:val="115"/>
              </w:rPr>
            </w:pPr>
            <w:r>
              <w:rPr>
                <w:w w:val="115"/>
              </w:rPr>
              <w:t>Cette phase permet de comprendre votre situation et définir les objectifs du bilan de compétences</w:t>
            </w:r>
          </w:p>
          <w:p w14:paraId="42C2C4CC" w14:textId="65CEF578" w:rsidR="008D50C0" w:rsidRDefault="00617BFB" w:rsidP="00F7483D">
            <w:pPr>
              <w:pStyle w:val="Style2"/>
              <w:framePr w:hSpace="0" w:wrap="auto" w:vAnchor="margin" w:hAnchor="text" w:xAlign="left" w:yAlign="inline"/>
              <w:numPr>
                <w:ilvl w:val="0"/>
                <w:numId w:val="44"/>
              </w:numPr>
            </w:pPr>
            <w:r>
              <w:rPr>
                <w:b/>
              </w:rPr>
              <w:t>La phase d’investigation</w:t>
            </w:r>
            <w:r w:rsidR="0012140B" w:rsidRPr="0085272E">
              <w:t xml:space="preserve"> </w:t>
            </w:r>
            <w:r w:rsidR="00E04521">
              <w:t xml:space="preserve">par l’approfondissement de la connaissance de soi (valeurs, </w:t>
            </w:r>
            <w:r w:rsidR="00A45939">
              <w:t>compétences, aptitudes, centres d’intérêts) et par l’étude du marché socioéconomique clarifie des scénarios d’évolution ou de reconversion possibl</w:t>
            </w:r>
            <w:r w:rsidR="0026381B">
              <w:t>es.</w:t>
            </w:r>
          </w:p>
          <w:p w14:paraId="2DB717C3" w14:textId="25721D6C" w:rsidR="00730EC8" w:rsidRDefault="00730EC8" w:rsidP="007A0CDE">
            <w:pPr>
              <w:pStyle w:val="Style2"/>
              <w:framePr w:hSpace="0" w:wrap="auto" w:vAnchor="margin" w:hAnchor="text" w:xAlign="left" w:yAlign="inline"/>
              <w:rPr>
                <w:rFonts w:eastAsia="Times New Roman"/>
                <w:sz w:val="21"/>
                <w:szCs w:val="21"/>
              </w:rPr>
            </w:pPr>
            <w:r>
              <w:t xml:space="preserve">Durant cette phase, </w:t>
            </w:r>
            <w:r w:rsidR="007A0CDE">
              <w:t>le bénéficiaire</w:t>
            </w:r>
            <w:r>
              <w:t xml:space="preserve"> explore les projets afin d'en étudier la faisabilité (recherche documentaire, enquêtes auprès de professionnels, étude de marché). </w:t>
            </w:r>
          </w:p>
          <w:p w14:paraId="64175926" w14:textId="2A1BC460" w:rsidR="00730EC8" w:rsidRDefault="00730EC8" w:rsidP="007A0CDE">
            <w:pPr>
              <w:pStyle w:val="Style2"/>
              <w:framePr w:hSpace="0" w:wrap="auto" w:vAnchor="margin" w:hAnchor="text" w:xAlign="left" w:yAlign="inline"/>
              <w:rPr>
                <w:sz w:val="21"/>
                <w:szCs w:val="21"/>
              </w:rPr>
            </w:pPr>
            <w:r>
              <w:t>Quelsques outils du cabinet</w:t>
            </w:r>
            <w:r w:rsidR="007A0CDE">
              <w:t xml:space="preserve"> </w:t>
            </w:r>
            <w:r>
              <w:t>:</w:t>
            </w:r>
            <w:r w:rsidR="007A0CDE">
              <w:t xml:space="preserve"> </w:t>
            </w:r>
            <w:r>
              <w:t>Déma</w:t>
            </w:r>
            <w:r w:rsidR="007A0CDE">
              <w:t>r</w:t>
            </w:r>
            <w:r>
              <w:t>che 360°</w:t>
            </w:r>
            <w:r w:rsidR="007A0CDE">
              <w:t xml:space="preserve"> </w:t>
            </w:r>
            <w:r>
              <w:t>(Talent Zoom), MBTI, 16PF, jeu de cartes des forces, Test "Horizons de carrière".</w:t>
            </w:r>
          </w:p>
          <w:p w14:paraId="53A5629B" w14:textId="1D996833" w:rsidR="00730EC8" w:rsidRPr="007E3156" w:rsidRDefault="00730EC8" w:rsidP="007E3156">
            <w:pPr>
              <w:pStyle w:val="Style2"/>
              <w:framePr w:hSpace="0" w:wrap="auto" w:vAnchor="margin" w:hAnchor="text" w:xAlign="left" w:yAlign="inline"/>
              <w:rPr>
                <w:sz w:val="21"/>
                <w:szCs w:val="21"/>
              </w:rPr>
            </w:pPr>
            <w:r>
              <w:t>Nos consultants s'appuient sur leur bonne connaissance des métiers et du marché socio-économique pour vous accompagner. Le cabinet met à votre disposition un ordinateur, une ligne téléphonique et un accès à Internet.</w:t>
            </w:r>
          </w:p>
          <w:p w14:paraId="6529510B" w14:textId="118CC9E9" w:rsidR="008D50C0" w:rsidRDefault="00617BFB" w:rsidP="00F7483D">
            <w:pPr>
              <w:pStyle w:val="Style2"/>
              <w:framePr w:hSpace="0" w:wrap="auto" w:vAnchor="margin" w:hAnchor="text" w:xAlign="left" w:yAlign="inline"/>
              <w:numPr>
                <w:ilvl w:val="0"/>
                <w:numId w:val="44"/>
              </w:numPr>
            </w:pPr>
            <w:r>
              <w:rPr>
                <w:b/>
              </w:rPr>
              <w:t>La phase de conclusion</w:t>
            </w:r>
            <w:r w:rsidR="008450EB" w:rsidRPr="00DB7958">
              <w:rPr>
                <w:b/>
              </w:rPr>
              <w:t>,</w:t>
            </w:r>
            <w:r w:rsidR="008450EB" w:rsidRPr="0085272E">
              <w:t xml:space="preserve"> </w:t>
            </w:r>
            <w:r w:rsidR="0026381B">
              <w:t>durant laquelle</w:t>
            </w:r>
            <w:r w:rsidR="00C0044A">
              <w:t xml:space="preserve"> l</w:t>
            </w:r>
            <w:r w:rsidR="0026381B">
              <w:t>es</w:t>
            </w:r>
            <w:r w:rsidR="00C0044A">
              <w:t xml:space="preserve"> plan</w:t>
            </w:r>
            <w:r w:rsidR="0026381B">
              <w:t>s</w:t>
            </w:r>
            <w:r w:rsidR="00C0044A">
              <w:t xml:space="preserve"> d’action</w:t>
            </w:r>
            <w:r w:rsidR="0026381B">
              <w:t xml:space="preserve"> sont identifiés</w:t>
            </w:r>
          </w:p>
          <w:p w14:paraId="5F0B2972" w14:textId="7DCBFA35" w:rsidR="00B80BE6" w:rsidRDefault="00F008DB" w:rsidP="00D97968">
            <w:pPr>
              <w:pStyle w:val="Style2"/>
              <w:framePr w:hSpace="0" w:wrap="auto" w:vAnchor="margin" w:hAnchor="text" w:xAlign="left" w:yAlign="inline"/>
            </w:pPr>
            <w:r w:rsidRPr="00F008DB">
              <w:t xml:space="preserve">A </w:t>
            </w:r>
            <w:r>
              <w:t xml:space="preserve">la fin du bilan de compétences, un </w:t>
            </w:r>
            <w:r w:rsidRPr="00F7483D">
              <w:t>document de synthèse vous est remis (Article R 6322-38). Ecrit sous la responsabilité du cabinet, il est soumis au bénéficiaire pou</w:t>
            </w:r>
            <w:r>
              <w:t xml:space="preserve">r d’éventuelles observations. </w:t>
            </w:r>
            <w:r w:rsidR="00F7483D">
              <w:t xml:space="preserve">Le bénéficiaire en est le seul destinataire. </w:t>
            </w:r>
          </w:p>
          <w:p w14:paraId="607132AC" w14:textId="681B8D89" w:rsidR="00D97968" w:rsidRPr="0085272E" w:rsidRDefault="00D97968" w:rsidP="00D97968">
            <w:pPr>
              <w:pStyle w:val="Style2"/>
              <w:framePr w:hSpace="0" w:wrap="auto" w:vAnchor="margin" w:hAnchor="text" w:xAlign="left" w:yAlign="inline"/>
            </w:pPr>
            <w:r>
              <w:t xml:space="preserve">Durant les 6 premiers mois, le consultant est disponible pour des conseils. A 6 mois un suivi est proposé dans le cadre d’un entretien individuel. </w:t>
            </w:r>
          </w:p>
          <w:p w14:paraId="4A41D347" w14:textId="485FDEED" w:rsidR="00B80BE6" w:rsidRDefault="006A34CA" w:rsidP="003C477E">
            <w:pPr>
              <w:spacing w:before="122" w:line="235" w:lineRule="auto"/>
              <w:ind w:left="174" w:right="40"/>
              <w:jc w:val="both"/>
              <w:rPr>
                <w:rFonts w:ascii="Verdana" w:hAnsi="Verdana"/>
                <w:b/>
                <w:color w:val="000000" w:themeColor="text1"/>
                <w:spacing w:val="-4"/>
                <w:w w:val="110"/>
                <w:sz w:val="16"/>
                <w:szCs w:val="16"/>
                <w:lang w:val="fr-FR"/>
              </w:rPr>
            </w:pPr>
            <w:r w:rsidRPr="0085272E">
              <w:rPr>
                <w:rFonts w:ascii="Verdana" w:hAnsi="Verdana"/>
                <w:b/>
                <w:color w:val="000000" w:themeColor="text1"/>
                <w:spacing w:val="-3"/>
                <w:w w:val="110"/>
                <w:sz w:val="16"/>
                <w:szCs w:val="16"/>
                <w:lang w:val="fr-FR"/>
              </w:rPr>
              <w:t xml:space="preserve">Raphaëlle Colombet, </w:t>
            </w:r>
            <w:r w:rsidR="00AE2CFB">
              <w:rPr>
                <w:rFonts w:ascii="Verdana" w:hAnsi="Verdana"/>
                <w:b/>
                <w:color w:val="000000" w:themeColor="text1"/>
                <w:spacing w:val="-3"/>
                <w:w w:val="110"/>
                <w:sz w:val="16"/>
                <w:szCs w:val="16"/>
                <w:lang w:val="fr-FR"/>
              </w:rPr>
              <w:t xml:space="preserve">avec 20 ans d’expérience dans le secteur de la mobilité vous accompagne </w:t>
            </w:r>
            <w:r w:rsidR="001E11BB" w:rsidRPr="0085272E">
              <w:rPr>
                <w:rFonts w:ascii="Verdana" w:hAnsi="Verdana"/>
                <w:b/>
                <w:color w:val="000000" w:themeColor="text1"/>
                <w:w w:val="110"/>
                <w:sz w:val="16"/>
                <w:szCs w:val="16"/>
                <w:lang w:val="fr-FR"/>
              </w:rPr>
              <w:t>tout au long de</w:t>
            </w:r>
            <w:r w:rsidR="00B80BE6" w:rsidRPr="0085272E">
              <w:rPr>
                <w:rFonts w:ascii="Verdana" w:hAnsi="Verdana"/>
                <w:b/>
                <w:color w:val="000000" w:themeColor="text1"/>
                <w:spacing w:val="-3"/>
                <w:w w:val="110"/>
                <w:sz w:val="16"/>
                <w:szCs w:val="16"/>
                <w:lang w:val="fr-FR"/>
              </w:rPr>
              <w:t xml:space="preserve"> </w:t>
            </w:r>
            <w:r w:rsidR="00AE2CFB">
              <w:rPr>
                <w:rFonts w:ascii="Verdana" w:hAnsi="Verdana"/>
                <w:b/>
                <w:color w:val="000000" w:themeColor="text1"/>
                <w:spacing w:val="-3"/>
                <w:w w:val="110"/>
                <w:sz w:val="16"/>
                <w:szCs w:val="16"/>
                <w:lang w:val="fr-FR"/>
              </w:rPr>
              <w:t>ces</w:t>
            </w:r>
            <w:r w:rsidR="00B80BE6" w:rsidRPr="0085272E">
              <w:rPr>
                <w:rFonts w:ascii="Verdana" w:hAnsi="Verdana"/>
                <w:b/>
                <w:color w:val="000000" w:themeColor="text1"/>
                <w:spacing w:val="-3"/>
                <w:w w:val="110"/>
                <w:sz w:val="16"/>
                <w:szCs w:val="16"/>
                <w:lang w:val="fr-FR"/>
              </w:rPr>
              <w:t xml:space="preserve"> étapes </w:t>
            </w:r>
            <w:r w:rsidR="00B80BE6" w:rsidRPr="0085272E">
              <w:rPr>
                <w:rFonts w:ascii="Verdana" w:hAnsi="Verdana"/>
                <w:b/>
                <w:color w:val="000000" w:themeColor="text1"/>
                <w:w w:val="110"/>
                <w:sz w:val="16"/>
                <w:szCs w:val="16"/>
                <w:lang w:val="fr-FR"/>
              </w:rPr>
              <w:t xml:space="preserve">et </w:t>
            </w:r>
            <w:r w:rsidR="00B80BE6" w:rsidRPr="0085272E">
              <w:rPr>
                <w:rFonts w:ascii="Verdana" w:hAnsi="Verdana"/>
                <w:b/>
                <w:color w:val="000000" w:themeColor="text1"/>
                <w:spacing w:val="-3"/>
                <w:w w:val="110"/>
                <w:sz w:val="16"/>
                <w:szCs w:val="16"/>
                <w:lang w:val="fr-FR"/>
              </w:rPr>
              <w:t xml:space="preserve">notamment </w:t>
            </w:r>
            <w:r w:rsidR="001E11BB" w:rsidRPr="0085272E">
              <w:rPr>
                <w:rFonts w:ascii="Verdana" w:hAnsi="Verdana"/>
                <w:b/>
                <w:color w:val="000000" w:themeColor="text1"/>
                <w:w w:val="110"/>
                <w:sz w:val="16"/>
                <w:szCs w:val="16"/>
                <w:lang w:val="fr-FR"/>
              </w:rPr>
              <w:t>pour</w:t>
            </w:r>
            <w:r w:rsidR="00B80BE6" w:rsidRPr="0085272E">
              <w:rPr>
                <w:rFonts w:ascii="Verdana" w:hAnsi="Verdana"/>
                <w:b/>
                <w:color w:val="000000" w:themeColor="text1"/>
                <w:w w:val="110"/>
                <w:sz w:val="16"/>
                <w:szCs w:val="16"/>
                <w:lang w:val="fr-FR"/>
              </w:rPr>
              <w:t xml:space="preserve"> </w:t>
            </w:r>
            <w:r w:rsidR="00B80BE6" w:rsidRPr="0085272E">
              <w:rPr>
                <w:rFonts w:ascii="Verdana" w:hAnsi="Verdana"/>
                <w:b/>
                <w:color w:val="000000" w:themeColor="text1"/>
                <w:spacing w:val="-4"/>
                <w:w w:val="110"/>
                <w:sz w:val="16"/>
                <w:szCs w:val="16"/>
                <w:lang w:val="fr-FR"/>
              </w:rPr>
              <w:t xml:space="preserve">recenser </w:t>
            </w:r>
            <w:r w:rsidR="00B80BE6" w:rsidRPr="0085272E">
              <w:rPr>
                <w:rFonts w:ascii="Verdana" w:hAnsi="Verdana"/>
                <w:b/>
                <w:color w:val="000000" w:themeColor="text1"/>
                <w:spacing w:val="-3"/>
                <w:w w:val="110"/>
                <w:sz w:val="16"/>
                <w:szCs w:val="16"/>
                <w:lang w:val="fr-FR"/>
              </w:rPr>
              <w:t xml:space="preserve">vos </w:t>
            </w:r>
            <w:r w:rsidR="00AE2CFB">
              <w:rPr>
                <w:rFonts w:ascii="Verdana" w:hAnsi="Verdana"/>
                <w:b/>
                <w:color w:val="000000" w:themeColor="text1"/>
                <w:spacing w:val="-4"/>
                <w:w w:val="110"/>
                <w:sz w:val="16"/>
                <w:szCs w:val="16"/>
                <w:lang w:val="fr-FR"/>
              </w:rPr>
              <w:t xml:space="preserve">compétences, clarifier vos besoins en formation et vous aider à </w:t>
            </w:r>
            <w:r w:rsidR="00382494">
              <w:rPr>
                <w:rFonts w:ascii="Verdana" w:hAnsi="Verdana"/>
                <w:b/>
                <w:color w:val="000000" w:themeColor="text1"/>
                <w:spacing w:val="-4"/>
                <w:w w:val="110"/>
                <w:sz w:val="16"/>
                <w:szCs w:val="16"/>
                <w:lang w:val="fr-FR"/>
              </w:rPr>
              <w:t>élaborer</w:t>
            </w:r>
            <w:r w:rsidR="00AE2CFB">
              <w:rPr>
                <w:rFonts w:ascii="Verdana" w:hAnsi="Verdana"/>
                <w:b/>
                <w:color w:val="000000" w:themeColor="text1"/>
                <w:spacing w:val="-4"/>
                <w:w w:val="110"/>
                <w:sz w:val="16"/>
                <w:szCs w:val="16"/>
                <w:lang w:val="fr-FR"/>
              </w:rPr>
              <w:t xml:space="preserve"> </w:t>
            </w:r>
            <w:r w:rsidR="00382494">
              <w:rPr>
                <w:rFonts w:ascii="Verdana" w:hAnsi="Verdana"/>
                <w:b/>
                <w:color w:val="000000" w:themeColor="text1"/>
                <w:spacing w:val="-4"/>
                <w:w w:val="110"/>
                <w:sz w:val="16"/>
                <w:szCs w:val="16"/>
                <w:lang w:val="fr-FR"/>
              </w:rPr>
              <w:t>de</w:t>
            </w:r>
            <w:r w:rsidR="00AE2CFB">
              <w:rPr>
                <w:rFonts w:ascii="Verdana" w:hAnsi="Verdana"/>
                <w:b/>
                <w:color w:val="000000" w:themeColor="text1"/>
                <w:spacing w:val="-4"/>
                <w:w w:val="110"/>
                <w:sz w:val="16"/>
                <w:szCs w:val="16"/>
                <w:lang w:val="fr-FR"/>
              </w:rPr>
              <w:t xml:space="preserve"> nouveaux projets</w:t>
            </w:r>
            <w:r w:rsidR="008A72F8">
              <w:rPr>
                <w:rFonts w:ascii="Verdana" w:hAnsi="Verdana"/>
                <w:b/>
                <w:color w:val="000000" w:themeColor="text1"/>
                <w:spacing w:val="-4"/>
                <w:w w:val="110"/>
                <w:sz w:val="16"/>
                <w:szCs w:val="16"/>
                <w:lang w:val="fr-FR"/>
              </w:rPr>
              <w:t>.</w:t>
            </w:r>
          </w:p>
          <w:p w14:paraId="7585845D" w14:textId="77777777" w:rsidR="00162BE3" w:rsidRDefault="00162BE3" w:rsidP="00162BE3">
            <w:pPr>
              <w:pStyle w:val="Style3"/>
              <w:spacing w:before="0" w:line="240" w:lineRule="auto"/>
              <w:ind w:left="17" w:right="181"/>
              <w:rPr>
                <w:w w:val="105"/>
                <w:sz w:val="16"/>
                <w:szCs w:val="16"/>
              </w:rPr>
            </w:pPr>
            <w:r>
              <w:rPr>
                <w:b/>
                <w:noProof/>
                <w:color w:val="000000" w:themeColor="text1"/>
                <w:spacing w:val="-4"/>
                <w:sz w:val="16"/>
                <w:szCs w:val="16"/>
              </w:rPr>
              <w:drawing>
                <wp:anchor distT="0" distB="0" distL="114300" distR="114300" simplePos="0" relativeHeight="251689984" behindDoc="0" locked="0" layoutInCell="1" allowOverlap="1" wp14:anchorId="143720BC" wp14:editId="3399228E">
                  <wp:simplePos x="0" y="0"/>
                  <wp:positionH relativeFrom="margin">
                    <wp:posOffset>145415</wp:posOffset>
                  </wp:positionH>
                  <wp:positionV relativeFrom="margin">
                    <wp:posOffset>2622550</wp:posOffset>
                  </wp:positionV>
                  <wp:extent cx="1845662" cy="1231900"/>
                  <wp:effectExtent l="0" t="0" r="2540" b="6350"/>
                  <wp:wrapSquare wrapText="bothSides"/>
                  <wp:docPr id="280" name="Image 280" descr="Une image contenant personne, intérieur, femme, mur&#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Consultante R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5662" cy="1231900"/>
                          </a:xfrm>
                          <a:prstGeom prst="rect">
                            <a:avLst/>
                          </a:prstGeom>
                        </pic:spPr>
                      </pic:pic>
                    </a:graphicData>
                  </a:graphic>
                </wp:anchor>
              </w:drawing>
            </w:r>
            <w:r w:rsidRPr="0085272E">
              <w:rPr>
                <w:w w:val="105"/>
                <w:sz w:val="16"/>
                <w:szCs w:val="16"/>
              </w:rPr>
              <w:t xml:space="preserve"> </w:t>
            </w:r>
          </w:p>
          <w:p w14:paraId="4600A6A1" w14:textId="77777777" w:rsidR="00162BE3" w:rsidRDefault="00162BE3" w:rsidP="00162BE3">
            <w:pPr>
              <w:pStyle w:val="Style3"/>
              <w:spacing w:before="0" w:line="240" w:lineRule="auto"/>
              <w:ind w:left="17" w:right="181"/>
              <w:rPr>
                <w:w w:val="105"/>
                <w:sz w:val="16"/>
                <w:szCs w:val="16"/>
              </w:rPr>
            </w:pPr>
          </w:p>
          <w:p w14:paraId="7F7ADC31" w14:textId="1E33D860" w:rsidR="00162BE3" w:rsidRDefault="00162BE3" w:rsidP="00162BE3">
            <w:pPr>
              <w:pStyle w:val="Style3"/>
              <w:spacing w:before="0" w:line="240" w:lineRule="auto"/>
              <w:ind w:left="17" w:right="181"/>
              <w:rPr>
                <w:spacing w:val="-5"/>
                <w:sz w:val="16"/>
                <w:szCs w:val="16"/>
              </w:rPr>
            </w:pPr>
            <w:r w:rsidRPr="0085272E">
              <w:rPr>
                <w:w w:val="105"/>
                <w:sz w:val="16"/>
                <w:szCs w:val="16"/>
              </w:rPr>
              <w:t>D’une durée de 24 heures, répartis sur 8 rendez-vous, ce programme comprend :</w:t>
            </w:r>
            <w:r>
              <w:rPr>
                <w:w w:val="105"/>
                <w:sz w:val="16"/>
                <w:szCs w:val="16"/>
              </w:rPr>
              <w:br/>
            </w:r>
            <w:r w:rsidRPr="0085272E">
              <w:rPr>
                <w:sz w:val="16"/>
                <w:szCs w:val="16"/>
              </w:rPr>
              <w:t>Un</w:t>
            </w:r>
            <w:r>
              <w:rPr>
                <w:sz w:val="16"/>
                <w:szCs w:val="16"/>
              </w:rPr>
              <w:t xml:space="preserve"> 1</w:t>
            </w:r>
            <w:r w:rsidRPr="00B80D11">
              <w:rPr>
                <w:sz w:val="16"/>
                <w:szCs w:val="16"/>
                <w:vertAlign w:val="superscript"/>
              </w:rPr>
              <w:t>er</w:t>
            </w:r>
            <w:r w:rsidRPr="0085272E">
              <w:rPr>
                <w:spacing w:val="-2"/>
                <w:position w:val="5"/>
                <w:sz w:val="16"/>
                <w:szCs w:val="16"/>
              </w:rPr>
              <w:t xml:space="preserve"> </w:t>
            </w:r>
            <w:r w:rsidRPr="0085272E">
              <w:rPr>
                <w:sz w:val="16"/>
                <w:szCs w:val="16"/>
              </w:rPr>
              <w:t xml:space="preserve">rendez-vous, de </w:t>
            </w:r>
            <w:r>
              <w:rPr>
                <w:sz w:val="16"/>
                <w:szCs w:val="16"/>
              </w:rPr>
              <w:t>3</w:t>
            </w:r>
            <w:r w:rsidRPr="0085272E">
              <w:rPr>
                <w:sz w:val="16"/>
                <w:szCs w:val="16"/>
              </w:rPr>
              <w:t xml:space="preserve"> heures, </w:t>
            </w:r>
            <w:r w:rsidRPr="0085272E">
              <w:rPr>
                <w:spacing w:val="-3"/>
                <w:sz w:val="16"/>
                <w:szCs w:val="16"/>
              </w:rPr>
              <w:t xml:space="preserve">pour </w:t>
            </w:r>
            <w:r>
              <w:rPr>
                <w:sz w:val="16"/>
                <w:szCs w:val="16"/>
              </w:rPr>
              <w:t>la phase d’accueil</w:t>
            </w:r>
          </w:p>
          <w:p w14:paraId="275E329F" w14:textId="77777777" w:rsidR="00162BE3" w:rsidRDefault="00162BE3" w:rsidP="00162BE3">
            <w:pPr>
              <w:pStyle w:val="Style3"/>
              <w:spacing w:before="60" w:line="240" w:lineRule="auto"/>
              <w:ind w:left="17" w:right="181"/>
              <w:rPr>
                <w:sz w:val="16"/>
                <w:szCs w:val="16"/>
              </w:rPr>
            </w:pPr>
            <w:r w:rsidRPr="0085272E">
              <w:rPr>
                <w:spacing w:val="-3"/>
                <w:w w:val="105"/>
                <w:sz w:val="16"/>
                <w:szCs w:val="16"/>
              </w:rPr>
              <w:t>Les</w:t>
            </w:r>
            <w:r w:rsidRPr="0085272E">
              <w:rPr>
                <w:spacing w:val="-25"/>
                <w:w w:val="105"/>
                <w:sz w:val="16"/>
                <w:szCs w:val="16"/>
              </w:rPr>
              <w:t xml:space="preserve"> </w:t>
            </w:r>
            <w:r>
              <w:rPr>
                <w:spacing w:val="-25"/>
                <w:w w:val="105"/>
                <w:sz w:val="16"/>
                <w:szCs w:val="16"/>
              </w:rPr>
              <w:t xml:space="preserve">6 </w:t>
            </w:r>
            <w:r w:rsidRPr="0085272E">
              <w:rPr>
                <w:spacing w:val="-6"/>
                <w:w w:val="105"/>
                <w:sz w:val="16"/>
                <w:szCs w:val="16"/>
              </w:rPr>
              <w:t>rendez-vous</w:t>
            </w:r>
            <w:r w:rsidRPr="0085272E">
              <w:rPr>
                <w:spacing w:val="-25"/>
                <w:w w:val="105"/>
                <w:sz w:val="16"/>
                <w:szCs w:val="16"/>
              </w:rPr>
              <w:t xml:space="preserve"> </w:t>
            </w:r>
            <w:r w:rsidRPr="0085272E">
              <w:rPr>
                <w:w w:val="105"/>
                <w:sz w:val="16"/>
                <w:szCs w:val="16"/>
              </w:rPr>
              <w:t>suivants,</w:t>
            </w:r>
            <w:r w:rsidRPr="0085272E">
              <w:rPr>
                <w:spacing w:val="-25"/>
                <w:w w:val="105"/>
                <w:sz w:val="16"/>
                <w:szCs w:val="16"/>
              </w:rPr>
              <w:t xml:space="preserve"> </w:t>
            </w:r>
            <w:r w:rsidRPr="0085272E">
              <w:rPr>
                <w:spacing w:val="-4"/>
                <w:w w:val="105"/>
                <w:sz w:val="16"/>
                <w:szCs w:val="16"/>
              </w:rPr>
              <w:t>d’une</w:t>
            </w:r>
            <w:r w:rsidRPr="0085272E">
              <w:rPr>
                <w:spacing w:val="-25"/>
                <w:w w:val="105"/>
                <w:sz w:val="16"/>
                <w:szCs w:val="16"/>
              </w:rPr>
              <w:t xml:space="preserve"> </w:t>
            </w:r>
            <w:r w:rsidRPr="0085272E">
              <w:rPr>
                <w:w w:val="105"/>
                <w:sz w:val="16"/>
                <w:szCs w:val="16"/>
              </w:rPr>
              <w:t>durée</w:t>
            </w:r>
            <w:r w:rsidRPr="0085272E">
              <w:rPr>
                <w:spacing w:val="-25"/>
                <w:w w:val="105"/>
                <w:sz w:val="16"/>
                <w:szCs w:val="16"/>
              </w:rPr>
              <w:t xml:space="preserve"> </w:t>
            </w:r>
            <w:r w:rsidRPr="0085272E">
              <w:rPr>
                <w:spacing w:val="-3"/>
                <w:w w:val="105"/>
                <w:sz w:val="16"/>
                <w:szCs w:val="16"/>
              </w:rPr>
              <w:t>de</w:t>
            </w:r>
            <w:r w:rsidRPr="0085272E">
              <w:rPr>
                <w:spacing w:val="-25"/>
                <w:w w:val="105"/>
                <w:sz w:val="16"/>
                <w:szCs w:val="16"/>
              </w:rPr>
              <w:t xml:space="preserve"> </w:t>
            </w:r>
            <w:r>
              <w:rPr>
                <w:spacing w:val="-25"/>
                <w:w w:val="105"/>
                <w:sz w:val="16"/>
                <w:szCs w:val="16"/>
              </w:rPr>
              <w:t>3</w:t>
            </w:r>
            <w:r w:rsidRPr="0085272E">
              <w:rPr>
                <w:spacing w:val="-4"/>
                <w:w w:val="105"/>
                <w:sz w:val="16"/>
                <w:szCs w:val="16"/>
              </w:rPr>
              <w:t xml:space="preserve"> H </w:t>
            </w:r>
            <w:r w:rsidRPr="0085272E">
              <w:rPr>
                <w:w w:val="105"/>
                <w:sz w:val="16"/>
                <w:szCs w:val="16"/>
              </w:rPr>
              <w:t>chacun,</w:t>
            </w:r>
            <w:r w:rsidRPr="0085272E">
              <w:rPr>
                <w:spacing w:val="-23"/>
                <w:w w:val="105"/>
                <w:sz w:val="16"/>
                <w:szCs w:val="16"/>
              </w:rPr>
              <w:t xml:space="preserve"> </w:t>
            </w:r>
            <w:r w:rsidRPr="0085272E">
              <w:rPr>
                <w:spacing w:val="-6"/>
                <w:w w:val="105"/>
                <w:sz w:val="16"/>
                <w:szCs w:val="16"/>
              </w:rPr>
              <w:t xml:space="preserve">permettront </w:t>
            </w:r>
            <w:r w:rsidRPr="0085272E">
              <w:rPr>
                <w:spacing w:val="-3"/>
                <w:sz w:val="16"/>
                <w:szCs w:val="16"/>
              </w:rPr>
              <w:t xml:space="preserve">de </w:t>
            </w:r>
            <w:r w:rsidRPr="0085272E">
              <w:rPr>
                <w:sz w:val="16"/>
                <w:szCs w:val="16"/>
              </w:rPr>
              <w:t xml:space="preserve">suivre </w:t>
            </w:r>
            <w:r w:rsidRPr="0085272E">
              <w:rPr>
                <w:spacing w:val="-4"/>
                <w:sz w:val="16"/>
                <w:szCs w:val="16"/>
              </w:rPr>
              <w:t xml:space="preserve">le </w:t>
            </w:r>
            <w:r w:rsidRPr="0085272E">
              <w:rPr>
                <w:sz w:val="16"/>
                <w:szCs w:val="16"/>
              </w:rPr>
              <w:t xml:space="preserve">travail </w:t>
            </w:r>
            <w:r>
              <w:rPr>
                <w:sz w:val="16"/>
                <w:szCs w:val="16"/>
              </w:rPr>
              <w:t xml:space="preserve">d’investigation </w:t>
            </w:r>
            <w:r w:rsidRPr="0085272E">
              <w:rPr>
                <w:sz w:val="16"/>
                <w:szCs w:val="16"/>
              </w:rPr>
              <w:t xml:space="preserve">réalisé, </w:t>
            </w:r>
            <w:r>
              <w:rPr>
                <w:sz w:val="16"/>
                <w:szCs w:val="16"/>
              </w:rPr>
              <w:t>et d’avancer dans le travail de réflexion</w:t>
            </w:r>
            <w:r w:rsidRPr="0085272E">
              <w:rPr>
                <w:sz w:val="16"/>
                <w:szCs w:val="16"/>
              </w:rPr>
              <w:t xml:space="preserve">. Le consultant donne entre les rendez-vous </w:t>
            </w:r>
            <w:r>
              <w:rPr>
                <w:sz w:val="16"/>
                <w:szCs w:val="16"/>
              </w:rPr>
              <w:t>du travail personnel pour continuer à cheminer.</w:t>
            </w:r>
          </w:p>
          <w:p w14:paraId="63C8CA1D" w14:textId="77777777" w:rsidR="00162BE3" w:rsidRDefault="00162BE3" w:rsidP="00162BE3">
            <w:pPr>
              <w:pStyle w:val="Style3"/>
              <w:spacing w:before="60" w:line="240" w:lineRule="auto"/>
              <w:ind w:left="17" w:right="181"/>
              <w:rPr>
                <w:sz w:val="16"/>
                <w:szCs w:val="16"/>
              </w:rPr>
            </w:pPr>
            <w:r>
              <w:rPr>
                <w:sz w:val="16"/>
                <w:szCs w:val="16"/>
              </w:rPr>
              <w:t xml:space="preserve">Le </w:t>
            </w:r>
            <w:proofErr w:type="spellStart"/>
            <w:r>
              <w:rPr>
                <w:sz w:val="16"/>
                <w:szCs w:val="16"/>
              </w:rPr>
              <w:t>8</w:t>
            </w:r>
            <w:r w:rsidRPr="00EA1A60">
              <w:rPr>
                <w:sz w:val="16"/>
                <w:szCs w:val="16"/>
                <w:vertAlign w:val="superscript"/>
              </w:rPr>
              <w:t>ième</w:t>
            </w:r>
            <w:proofErr w:type="spellEnd"/>
            <w:r>
              <w:rPr>
                <w:sz w:val="16"/>
                <w:szCs w:val="16"/>
              </w:rPr>
              <w:t xml:space="preserve"> rendez-vous, d’une durée de 3 heures, sera orienté vers l’élaboration d’un plan d’actions avec des dates fixées. </w:t>
            </w:r>
          </w:p>
          <w:p w14:paraId="28FE97E6" w14:textId="77777777" w:rsidR="00162BE3" w:rsidRDefault="00162BE3" w:rsidP="00162BE3">
            <w:pPr>
              <w:pStyle w:val="Style3"/>
              <w:spacing w:before="60" w:line="240" w:lineRule="auto"/>
              <w:ind w:left="0" w:right="181"/>
              <w:rPr>
                <w:spacing w:val="-3"/>
                <w:w w:val="105"/>
                <w:sz w:val="16"/>
                <w:szCs w:val="16"/>
              </w:rPr>
            </w:pPr>
          </w:p>
          <w:p w14:paraId="4BFE9762" w14:textId="22053A78" w:rsidR="008A72F8" w:rsidRDefault="008A72F8" w:rsidP="003C477E">
            <w:pPr>
              <w:spacing w:before="122" w:line="235" w:lineRule="auto"/>
              <w:ind w:left="174" w:right="40"/>
              <w:jc w:val="both"/>
              <w:rPr>
                <w:rFonts w:ascii="Verdana" w:hAnsi="Verdana"/>
                <w:b/>
                <w:color w:val="000000" w:themeColor="text1"/>
                <w:spacing w:val="-4"/>
                <w:w w:val="110"/>
                <w:sz w:val="16"/>
                <w:szCs w:val="16"/>
                <w:lang w:val="fr-FR"/>
              </w:rPr>
            </w:pPr>
          </w:p>
          <w:p w14:paraId="3DA0C81D" w14:textId="0390C057" w:rsidR="00162BE3" w:rsidRDefault="00162BE3" w:rsidP="003C477E">
            <w:pPr>
              <w:spacing w:before="122" w:line="235" w:lineRule="auto"/>
              <w:ind w:left="174" w:right="40"/>
              <w:jc w:val="both"/>
              <w:rPr>
                <w:rFonts w:ascii="Verdana" w:hAnsi="Verdana"/>
                <w:b/>
                <w:color w:val="000000" w:themeColor="text1"/>
                <w:spacing w:val="-4"/>
                <w:w w:val="110"/>
                <w:sz w:val="16"/>
                <w:szCs w:val="16"/>
                <w:lang w:val="fr-FR"/>
              </w:rPr>
            </w:pPr>
            <w:r w:rsidRPr="00B24354">
              <w:rPr>
                <w:noProof/>
                <w:lang w:val="fr-FR"/>
              </w:rPr>
              <mc:AlternateContent>
                <mc:Choice Requires="wps">
                  <w:drawing>
                    <wp:anchor distT="0" distB="0" distL="114300" distR="114300" simplePos="0" relativeHeight="251692032" behindDoc="0" locked="0" layoutInCell="1" allowOverlap="1" wp14:anchorId="632F7417" wp14:editId="2E856FD2">
                      <wp:simplePos x="0" y="0"/>
                      <wp:positionH relativeFrom="page">
                        <wp:posOffset>62230</wp:posOffset>
                      </wp:positionH>
                      <wp:positionV relativeFrom="paragraph">
                        <wp:posOffset>6350</wp:posOffset>
                      </wp:positionV>
                      <wp:extent cx="7270750" cy="400050"/>
                      <wp:effectExtent l="0" t="0" r="6350" b="0"/>
                      <wp:wrapNone/>
                      <wp:docPr id="1" name="Rectangle 1"/>
                      <wp:cNvGraphicFramePr/>
                      <a:graphic xmlns:a="http://schemas.openxmlformats.org/drawingml/2006/main">
                        <a:graphicData uri="http://schemas.microsoft.com/office/word/2010/wordprocessingShape">
                          <wps:wsp>
                            <wps:cNvSpPr/>
                            <wps:spPr>
                              <a:xfrm>
                                <a:off x="0" y="0"/>
                                <a:ext cx="7270750" cy="400050"/>
                              </a:xfrm>
                              <a:prstGeom prst="rect">
                                <a:avLst/>
                              </a:prstGeom>
                              <a:solidFill>
                                <a:schemeClr val="tx1"/>
                              </a:solidFill>
                              <a:ln>
                                <a:noFill/>
                              </a:ln>
                            </wps:spPr>
                            <wps:style>
                              <a:lnRef idx="3">
                                <a:schemeClr val="lt1"/>
                              </a:lnRef>
                              <a:fillRef idx="1">
                                <a:schemeClr val="accent5"/>
                              </a:fillRef>
                              <a:effectRef idx="1">
                                <a:schemeClr val="accent5"/>
                              </a:effectRef>
                              <a:fontRef idx="minor">
                                <a:schemeClr val="lt1"/>
                              </a:fontRef>
                            </wps:style>
                            <wps:txbx>
                              <w:txbxContent>
                                <w:p w14:paraId="414DF6AF" w14:textId="77777777" w:rsidR="00162BE3" w:rsidRPr="00603E78" w:rsidRDefault="00162BE3" w:rsidP="00162BE3">
                                  <w:pPr>
                                    <w:spacing w:after="120"/>
                                    <w:jc w:val="center"/>
                                    <w:rPr>
                                      <w:b/>
                                      <w:sz w:val="28"/>
                                      <w:szCs w:val="28"/>
                                      <w:lang w:val="fr-FR"/>
                                    </w:rPr>
                                  </w:pPr>
                                  <w:r>
                                    <w:rPr>
                                      <w:noProof/>
                                      <w:lang w:val="fr-FR"/>
                                    </w:rPr>
                                    <w:drawing>
                                      <wp:inline distT="0" distB="0" distL="0" distR="0" wp14:anchorId="66FD71F0" wp14:editId="2408E047">
                                        <wp:extent cx="257175" cy="232410"/>
                                        <wp:effectExtent l="0" t="0" r="9525" b="0"/>
                                        <wp:docPr id="286" name="Image 286"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Pr="00C33FD2">
                                    <w:rPr>
                                      <w:lang w:val="fr-FR"/>
                                    </w:rPr>
                                    <w:t xml:space="preserve"> </w:t>
                                  </w:r>
                                  <w:r>
                                    <w:rPr>
                                      <w:lang w:val="fr-FR"/>
                                    </w:rPr>
                                    <w:t xml:space="preserve"> </w:t>
                                  </w:r>
                                  <w:r>
                                    <w:rPr>
                                      <w:b/>
                                      <w:sz w:val="28"/>
                                      <w:szCs w:val="28"/>
                                      <w:lang w:val="fr-FR"/>
                                    </w:rPr>
                                    <w:t xml:space="preserve">Moyens et méthodes pédagogiques / Moyens techniques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F7417" id="Rectangle 1" o:spid="_x0000_s1030" style="position:absolute;left:0;text-align:left;margin-left:4.9pt;margin-top:.5pt;width:572.5pt;height:3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" fillcolor="black [3213]" stroked="f" strokeweight="1.5pt">
                      <v:textbox>
                        <w:txbxContent>
                          <w:p w14:paraId="414DF6AF" w14:textId="77777777" w:rsidR="00162BE3" w:rsidRPr="00603E78" w:rsidRDefault="00162BE3" w:rsidP="00162BE3">
                            <w:pPr>
                              <w:spacing w:after="120"/>
                              <w:jc w:val="center"/>
                              <w:rPr>
                                <w:b/>
                                <w:sz w:val="28"/>
                                <w:szCs w:val="28"/>
                                <w:lang w:val="fr-FR"/>
                              </w:rPr>
                            </w:pPr>
                            <w:r>
                              <w:rPr>
                                <w:noProof/>
                                <w:lang w:val="fr-FR"/>
                              </w:rPr>
                              <w:drawing>
                                <wp:inline distT="0" distB="0" distL="0" distR="0" wp14:anchorId="66FD71F0" wp14:editId="2408E047">
                                  <wp:extent cx="257175" cy="232410"/>
                                  <wp:effectExtent l="0" t="0" r="9525" b="0"/>
                                  <wp:docPr id="286" name="Image 286"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Pr="00C33FD2">
                              <w:rPr>
                                <w:lang w:val="fr-FR"/>
                              </w:rPr>
                              <w:t xml:space="preserve"> </w:t>
                            </w:r>
                            <w:r>
                              <w:rPr>
                                <w:lang w:val="fr-FR"/>
                              </w:rPr>
                              <w:t xml:space="preserve"> </w:t>
                            </w:r>
                            <w:r>
                              <w:rPr>
                                <w:b/>
                                <w:sz w:val="28"/>
                                <w:szCs w:val="28"/>
                                <w:lang w:val="fr-FR"/>
                              </w:rPr>
                              <w:t xml:space="preserve">Moyens et méthodes pédagogiques / Moyens techniques </w:t>
                            </w:r>
                          </w:p>
                        </w:txbxContent>
                      </v:textbox>
                      <w10:wrap anchorx="page"/>
                    </v:rect>
                  </w:pict>
                </mc:Fallback>
              </mc:AlternateContent>
            </w:r>
          </w:p>
          <w:p w14:paraId="4BDF4FBB" w14:textId="51028403" w:rsidR="00162BE3" w:rsidRDefault="00162BE3" w:rsidP="003C477E">
            <w:pPr>
              <w:spacing w:before="122" w:line="235" w:lineRule="auto"/>
              <w:ind w:left="174" w:right="40"/>
              <w:jc w:val="both"/>
              <w:rPr>
                <w:rFonts w:ascii="Verdana" w:hAnsi="Verdana"/>
                <w:b/>
                <w:color w:val="000000" w:themeColor="text1"/>
                <w:spacing w:val="-4"/>
                <w:w w:val="110"/>
                <w:sz w:val="16"/>
                <w:szCs w:val="16"/>
                <w:lang w:val="fr-FR"/>
              </w:rPr>
            </w:pPr>
          </w:p>
          <w:p w14:paraId="14A1C673" w14:textId="77777777" w:rsidR="00BD44D7" w:rsidRDefault="00BD44D7" w:rsidP="00162BE3">
            <w:pPr>
              <w:pStyle w:val="Style3"/>
              <w:spacing w:before="0" w:line="240" w:lineRule="auto"/>
              <w:ind w:left="0" w:right="181"/>
              <w:rPr>
                <w:w w:val="105"/>
                <w:sz w:val="16"/>
                <w:szCs w:val="16"/>
              </w:rPr>
            </w:pPr>
          </w:p>
          <w:p w14:paraId="2FC6A541" w14:textId="2AAEF2B5" w:rsidR="00162BE3" w:rsidRPr="00A77163" w:rsidRDefault="00162BE3" w:rsidP="00162BE3">
            <w:pPr>
              <w:pStyle w:val="Style3"/>
              <w:spacing w:before="0" w:line="240" w:lineRule="auto"/>
              <w:ind w:left="0" w:right="181"/>
              <w:rPr>
                <w:w w:val="105"/>
                <w:sz w:val="16"/>
                <w:szCs w:val="16"/>
              </w:rPr>
            </w:pPr>
            <w:r w:rsidRPr="00A77163">
              <w:rPr>
                <w:w w:val="105"/>
                <w:sz w:val="16"/>
                <w:szCs w:val="16"/>
              </w:rPr>
              <w:t>Entretien individuel</w:t>
            </w:r>
          </w:p>
          <w:p w14:paraId="72BE73EB" w14:textId="77777777" w:rsidR="00162BE3" w:rsidRPr="00A77163" w:rsidRDefault="00162BE3" w:rsidP="00162BE3">
            <w:pPr>
              <w:pStyle w:val="Style3"/>
              <w:spacing w:before="0" w:line="240" w:lineRule="auto"/>
              <w:ind w:left="17" w:right="181"/>
              <w:rPr>
                <w:w w:val="105"/>
                <w:sz w:val="16"/>
                <w:szCs w:val="16"/>
              </w:rPr>
            </w:pPr>
            <w:r w:rsidRPr="00A77163">
              <w:rPr>
                <w:w w:val="105"/>
                <w:sz w:val="16"/>
                <w:szCs w:val="16"/>
              </w:rPr>
              <w:t>Entretien d’explicitation, écoute des problématiques et besoins du stagiaire</w:t>
            </w:r>
          </w:p>
          <w:p w14:paraId="0F71FF40" w14:textId="77777777" w:rsidR="00162BE3" w:rsidRPr="00A77163" w:rsidRDefault="00162BE3" w:rsidP="00162BE3">
            <w:pPr>
              <w:pStyle w:val="Style3"/>
              <w:spacing w:before="0" w:line="240" w:lineRule="auto"/>
              <w:ind w:left="17" w:right="181"/>
              <w:rPr>
                <w:w w:val="105"/>
                <w:sz w:val="16"/>
                <w:szCs w:val="16"/>
              </w:rPr>
            </w:pPr>
            <w:r w:rsidRPr="00A77163">
              <w:rPr>
                <w:w w:val="105"/>
                <w:sz w:val="16"/>
                <w:szCs w:val="16"/>
              </w:rPr>
              <w:t>Utilisation de supports pédagogiques permettant l’approfondissement de la connaissance de soi</w:t>
            </w:r>
          </w:p>
          <w:p w14:paraId="2359FDEA" w14:textId="77777777" w:rsidR="00162BE3" w:rsidRPr="00A77163" w:rsidRDefault="00162BE3" w:rsidP="00162BE3">
            <w:pPr>
              <w:pStyle w:val="Style3"/>
              <w:spacing w:before="0" w:line="240" w:lineRule="auto"/>
              <w:ind w:left="17" w:right="181"/>
              <w:rPr>
                <w:w w:val="105"/>
                <w:sz w:val="16"/>
                <w:szCs w:val="16"/>
              </w:rPr>
            </w:pPr>
            <w:r w:rsidRPr="00A77163">
              <w:rPr>
                <w:w w:val="105"/>
                <w:sz w:val="16"/>
                <w:szCs w:val="16"/>
              </w:rPr>
              <w:t xml:space="preserve">Utilisation des sites spécialisés dans le secteur de la formation, de l’orientation et de la recherche d’emploi </w:t>
            </w:r>
          </w:p>
          <w:p w14:paraId="4E6EAE4F" w14:textId="77777777" w:rsidR="00162BE3" w:rsidRPr="00A77163" w:rsidRDefault="00162BE3" w:rsidP="00162BE3">
            <w:pPr>
              <w:pStyle w:val="Style3"/>
              <w:spacing w:before="0" w:line="240" w:lineRule="auto"/>
              <w:ind w:left="17" w:right="181"/>
              <w:rPr>
                <w:w w:val="105"/>
                <w:sz w:val="16"/>
                <w:szCs w:val="16"/>
              </w:rPr>
            </w:pPr>
            <w:r w:rsidRPr="00A77163">
              <w:rPr>
                <w:w w:val="105"/>
                <w:sz w:val="16"/>
                <w:szCs w:val="16"/>
              </w:rPr>
              <w:t xml:space="preserve">Cette formation individuelle est une formation action. Si la participant le souhaite, il pourra passer des questionnaires psychotechniques (MBTI, 16 PF, …). Une démarche d’investigation du marché de l’emploi est proposée, tout comme des mises en relation avec notre réseau de partenaires. </w:t>
            </w:r>
          </w:p>
          <w:p w14:paraId="0721DE4D" w14:textId="77777777" w:rsidR="00162BE3" w:rsidRPr="00A77163" w:rsidRDefault="00162BE3" w:rsidP="00162BE3">
            <w:pPr>
              <w:pStyle w:val="Style3"/>
              <w:spacing w:before="0" w:line="240" w:lineRule="auto"/>
              <w:ind w:left="17" w:right="181"/>
              <w:rPr>
                <w:w w:val="105"/>
                <w:sz w:val="16"/>
                <w:szCs w:val="16"/>
              </w:rPr>
            </w:pPr>
            <w:r w:rsidRPr="00A77163">
              <w:rPr>
                <w:w w:val="105"/>
                <w:sz w:val="16"/>
                <w:szCs w:val="16"/>
              </w:rPr>
              <w:t>Si la personne le souhaite, elle peut être mise en relation avec une cellule psychologique.</w:t>
            </w:r>
          </w:p>
          <w:p w14:paraId="3959DC08" w14:textId="77777777" w:rsidR="00162BE3" w:rsidRPr="00A77163" w:rsidRDefault="00162BE3" w:rsidP="00162BE3">
            <w:pPr>
              <w:pStyle w:val="Style3"/>
              <w:spacing w:before="0" w:line="240" w:lineRule="auto"/>
              <w:ind w:left="17" w:right="181"/>
              <w:rPr>
                <w:w w:val="105"/>
                <w:sz w:val="16"/>
                <w:szCs w:val="16"/>
              </w:rPr>
            </w:pPr>
            <w:r w:rsidRPr="00A77163">
              <w:rPr>
                <w:w w:val="105"/>
                <w:sz w:val="16"/>
                <w:szCs w:val="16"/>
              </w:rPr>
              <w:t>Les supports pédagogiques sont transmis durant la formation ou par mail</w:t>
            </w:r>
          </w:p>
          <w:p w14:paraId="475AF141" w14:textId="77777777" w:rsidR="00162BE3" w:rsidRPr="00A77163" w:rsidRDefault="00162BE3" w:rsidP="00162BE3">
            <w:pPr>
              <w:pStyle w:val="Style3"/>
              <w:spacing w:before="0" w:line="240" w:lineRule="auto"/>
              <w:ind w:left="17" w:right="181"/>
              <w:rPr>
                <w:w w:val="105"/>
                <w:sz w:val="16"/>
                <w:szCs w:val="16"/>
              </w:rPr>
            </w:pPr>
            <w:r w:rsidRPr="00A77163">
              <w:rPr>
                <w:w w:val="105"/>
                <w:sz w:val="16"/>
                <w:szCs w:val="16"/>
              </w:rPr>
              <w:t>Un ordinateur est à la disposition du stagiaire pour ses recherches sur Internet</w:t>
            </w:r>
          </w:p>
          <w:p w14:paraId="06E615FF" w14:textId="77777777" w:rsidR="00162BE3" w:rsidRPr="00A77163" w:rsidRDefault="00162BE3" w:rsidP="00162BE3">
            <w:pPr>
              <w:pStyle w:val="Style3"/>
              <w:spacing w:before="0" w:line="240" w:lineRule="auto"/>
              <w:ind w:left="17" w:right="181"/>
              <w:rPr>
                <w:w w:val="105"/>
                <w:sz w:val="16"/>
                <w:szCs w:val="16"/>
              </w:rPr>
            </w:pPr>
            <w:r w:rsidRPr="00A77163">
              <w:rPr>
                <w:w w:val="105"/>
                <w:sz w:val="16"/>
                <w:szCs w:val="16"/>
              </w:rPr>
              <w:t xml:space="preserve">La formation est délivrée en présentiel et à distance (téléphone, </w:t>
            </w:r>
            <w:proofErr w:type="spellStart"/>
            <w:r w:rsidRPr="00A77163">
              <w:rPr>
                <w:w w:val="105"/>
                <w:sz w:val="16"/>
                <w:szCs w:val="16"/>
              </w:rPr>
              <w:t>skype</w:t>
            </w:r>
            <w:proofErr w:type="spellEnd"/>
            <w:r w:rsidRPr="00A77163">
              <w:rPr>
                <w:w w:val="105"/>
                <w:sz w:val="16"/>
                <w:szCs w:val="16"/>
              </w:rPr>
              <w:t xml:space="preserve">). </w:t>
            </w:r>
          </w:p>
          <w:p w14:paraId="43E680C6" w14:textId="77777777" w:rsidR="00162BE3" w:rsidRPr="00A77163" w:rsidRDefault="00162BE3" w:rsidP="00162BE3">
            <w:pPr>
              <w:pStyle w:val="Style3"/>
              <w:spacing w:before="0" w:line="240" w:lineRule="auto"/>
              <w:ind w:left="17" w:right="181"/>
              <w:rPr>
                <w:w w:val="105"/>
                <w:sz w:val="16"/>
                <w:szCs w:val="16"/>
              </w:rPr>
            </w:pPr>
            <w:r w:rsidRPr="00A77163">
              <w:rPr>
                <w:w w:val="105"/>
                <w:sz w:val="16"/>
                <w:szCs w:val="16"/>
              </w:rPr>
              <w:lastRenderedPageBreak/>
              <w:t>Le stagiaire peut bénéficier d’une assistance technique et pédagogique à distance (mail et téléphone) pendant 6 mois.</w:t>
            </w:r>
          </w:p>
          <w:p w14:paraId="51612E28" w14:textId="28A5B0C5" w:rsidR="00A76C02" w:rsidRDefault="00BD44D7" w:rsidP="00BD44D7">
            <w:pPr>
              <w:spacing w:before="122" w:line="235" w:lineRule="auto"/>
              <w:ind w:right="40"/>
              <w:jc w:val="both"/>
              <w:rPr>
                <w:rFonts w:ascii="Verdana" w:hAnsi="Verdana"/>
                <w:b/>
                <w:color w:val="000000" w:themeColor="text1"/>
                <w:spacing w:val="-4"/>
                <w:w w:val="110"/>
                <w:sz w:val="16"/>
                <w:szCs w:val="16"/>
                <w:lang w:val="fr-FR"/>
              </w:rPr>
            </w:pPr>
            <w:r w:rsidRPr="00B24354">
              <w:rPr>
                <w:noProof/>
                <w:lang w:val="fr-FR"/>
              </w:rPr>
              <mc:AlternateContent>
                <mc:Choice Requires="wps">
                  <w:drawing>
                    <wp:anchor distT="0" distB="0" distL="114300" distR="114300" simplePos="0" relativeHeight="251685888" behindDoc="0" locked="0" layoutInCell="1" allowOverlap="1" wp14:anchorId="58F1F48B" wp14:editId="596725B6">
                      <wp:simplePos x="0" y="0"/>
                      <wp:positionH relativeFrom="page">
                        <wp:posOffset>28575</wp:posOffset>
                      </wp:positionH>
                      <wp:positionV relativeFrom="paragraph">
                        <wp:posOffset>148590</wp:posOffset>
                      </wp:positionV>
                      <wp:extent cx="7270750" cy="400050"/>
                      <wp:effectExtent l="0" t="0" r="6350" b="0"/>
                      <wp:wrapNone/>
                      <wp:docPr id="279" name="Rectangle 279"/>
                      <wp:cNvGraphicFramePr/>
                      <a:graphic xmlns:a="http://schemas.openxmlformats.org/drawingml/2006/main">
                        <a:graphicData uri="http://schemas.microsoft.com/office/word/2010/wordprocessingShape">
                          <wps:wsp>
                            <wps:cNvSpPr/>
                            <wps:spPr>
                              <a:xfrm>
                                <a:off x="0" y="0"/>
                                <a:ext cx="7270750" cy="400050"/>
                              </a:xfrm>
                              <a:prstGeom prst="rect">
                                <a:avLst/>
                              </a:prstGeom>
                              <a:solidFill>
                                <a:schemeClr val="tx1"/>
                              </a:solidFill>
                              <a:ln>
                                <a:noFill/>
                              </a:ln>
                            </wps:spPr>
                            <wps:style>
                              <a:lnRef idx="3">
                                <a:schemeClr val="lt1"/>
                              </a:lnRef>
                              <a:fillRef idx="1">
                                <a:schemeClr val="accent5"/>
                              </a:fillRef>
                              <a:effectRef idx="1">
                                <a:schemeClr val="accent5"/>
                              </a:effectRef>
                              <a:fontRef idx="minor">
                                <a:schemeClr val="lt1"/>
                              </a:fontRef>
                            </wps:style>
                            <wps:txbx>
                              <w:txbxContent>
                                <w:p w14:paraId="496F66F3" w14:textId="36193908" w:rsidR="009C51EC" w:rsidRPr="00603E78" w:rsidRDefault="009C51EC" w:rsidP="009C51EC">
                                  <w:pPr>
                                    <w:spacing w:after="120"/>
                                    <w:jc w:val="center"/>
                                    <w:rPr>
                                      <w:b/>
                                      <w:sz w:val="28"/>
                                      <w:szCs w:val="28"/>
                                      <w:lang w:val="fr-FR"/>
                                    </w:rPr>
                                  </w:pPr>
                                  <w:r>
                                    <w:rPr>
                                      <w:noProof/>
                                      <w:lang w:val="fr-FR"/>
                                    </w:rPr>
                                    <w:drawing>
                                      <wp:inline distT="0" distB="0" distL="0" distR="0" wp14:anchorId="4A86D515" wp14:editId="31A960D8">
                                        <wp:extent cx="257175" cy="232410"/>
                                        <wp:effectExtent l="0" t="0" r="9525" b="0"/>
                                        <wp:docPr id="290" name="Image 290"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0">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Pr="00C33FD2">
                                    <w:rPr>
                                      <w:lang w:val="fr-FR"/>
                                    </w:rPr>
                                    <w:t xml:space="preserve"> </w:t>
                                  </w:r>
                                  <w:r>
                                    <w:rPr>
                                      <w:lang w:val="fr-FR"/>
                                    </w:rPr>
                                    <w:t xml:space="preserve"> </w:t>
                                  </w:r>
                                  <w:r>
                                    <w:rPr>
                                      <w:b/>
                                      <w:sz w:val="28"/>
                                      <w:szCs w:val="28"/>
                                      <w:lang w:val="fr-FR"/>
                                    </w:rPr>
                                    <w:t xml:space="preserve">Modalités d’évaluation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1F48B" id="Rectangle 279" o:spid="_x0000_s1031" style="position:absolute;left:0;text-align:left;margin-left:2.25pt;margin-top:11.7pt;width:572.5pt;height:3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" fillcolor="black [3213]" stroked="f" strokeweight="1.5pt">
                      <v:textbox>
                        <w:txbxContent>
                          <w:p w14:paraId="496F66F3" w14:textId="36193908" w:rsidR="009C51EC" w:rsidRPr="00603E78" w:rsidRDefault="009C51EC" w:rsidP="009C51EC">
                            <w:pPr>
                              <w:spacing w:after="120"/>
                              <w:jc w:val="center"/>
                              <w:rPr>
                                <w:b/>
                                <w:sz w:val="28"/>
                                <w:szCs w:val="28"/>
                                <w:lang w:val="fr-FR"/>
                              </w:rPr>
                            </w:pPr>
                            <w:r>
                              <w:rPr>
                                <w:noProof/>
                                <w:lang w:val="fr-FR"/>
                              </w:rPr>
                              <w:drawing>
                                <wp:inline distT="0" distB="0" distL="0" distR="0" wp14:anchorId="4A86D515" wp14:editId="31A960D8">
                                  <wp:extent cx="257175" cy="232410"/>
                                  <wp:effectExtent l="0" t="0" r="9525" b="0"/>
                                  <wp:docPr id="290" name="Image 290"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Pr="00C33FD2">
                              <w:rPr>
                                <w:lang w:val="fr-FR"/>
                              </w:rPr>
                              <w:t xml:space="preserve"> </w:t>
                            </w:r>
                            <w:r>
                              <w:rPr>
                                <w:lang w:val="fr-FR"/>
                              </w:rPr>
                              <w:t xml:space="preserve"> </w:t>
                            </w:r>
                            <w:r>
                              <w:rPr>
                                <w:b/>
                                <w:sz w:val="28"/>
                                <w:szCs w:val="28"/>
                                <w:lang w:val="fr-FR"/>
                              </w:rPr>
                              <w:t xml:space="preserve">Modalités d’évaluation </w:t>
                            </w:r>
                            <w:r>
                              <w:rPr>
                                <w:b/>
                                <w:sz w:val="28"/>
                                <w:szCs w:val="28"/>
                                <w:lang w:val="fr-FR"/>
                              </w:rPr>
                              <w:t xml:space="preserve"> </w:t>
                            </w:r>
                          </w:p>
                        </w:txbxContent>
                      </v:textbox>
                      <w10:wrap anchorx="page"/>
                    </v:rect>
                  </w:pict>
                </mc:Fallback>
              </mc:AlternateContent>
            </w:r>
          </w:p>
          <w:p w14:paraId="2F21940E" w14:textId="5786A67F" w:rsidR="00BD44D7" w:rsidRDefault="00BD44D7" w:rsidP="00BD44D7">
            <w:pPr>
              <w:spacing w:before="122" w:line="235" w:lineRule="auto"/>
              <w:ind w:right="40"/>
              <w:jc w:val="both"/>
              <w:rPr>
                <w:rFonts w:ascii="Verdana" w:hAnsi="Verdana"/>
                <w:b/>
                <w:color w:val="000000" w:themeColor="text1"/>
                <w:spacing w:val="-4"/>
                <w:w w:val="110"/>
                <w:sz w:val="16"/>
                <w:szCs w:val="16"/>
                <w:lang w:val="fr-FR"/>
              </w:rPr>
            </w:pPr>
          </w:p>
          <w:p w14:paraId="5AF86423" w14:textId="062672DA" w:rsidR="00BD44D7" w:rsidRDefault="00BD44D7" w:rsidP="00BD44D7">
            <w:pPr>
              <w:spacing w:before="122" w:line="235" w:lineRule="auto"/>
              <w:ind w:right="40"/>
              <w:jc w:val="both"/>
              <w:rPr>
                <w:rFonts w:ascii="Verdana" w:hAnsi="Verdana"/>
                <w:b/>
                <w:color w:val="000000" w:themeColor="text1"/>
                <w:spacing w:val="-4"/>
                <w:w w:val="110"/>
                <w:sz w:val="16"/>
                <w:szCs w:val="16"/>
                <w:lang w:val="fr-FR"/>
              </w:rPr>
            </w:pPr>
          </w:p>
          <w:p w14:paraId="1B7E6C89" w14:textId="77777777" w:rsidR="00BD44D7" w:rsidRPr="00790630" w:rsidRDefault="00BD44D7" w:rsidP="00BD44D7">
            <w:pPr>
              <w:pStyle w:val="Style5"/>
              <w:rPr>
                <w:color w:val="0070C0"/>
              </w:rPr>
            </w:pPr>
            <w:r w:rsidRPr="00790630">
              <w:rPr>
                <w:color w:val="0070C0"/>
              </w:rPr>
              <w:t xml:space="preserve">MODALITÉS DE SUIVI </w:t>
            </w:r>
          </w:p>
          <w:p w14:paraId="686A5535" w14:textId="13EFED76" w:rsidR="00BD44D7" w:rsidRDefault="00BD44D7" w:rsidP="00BD44D7">
            <w:pPr>
              <w:pStyle w:val="Style2"/>
              <w:framePr w:hSpace="0" w:wrap="auto" w:vAnchor="margin" w:hAnchor="text" w:xAlign="left" w:yAlign="inline"/>
            </w:pPr>
            <w:r>
              <w:t xml:space="preserve">En fonction des objectifs professionnels définis, un suivi pédagogique est fait séance après séance et permet de redéfinir si besoin les contenus des séances restantes. Un carnet de suivi est fait en ligne sur la fiche du stagiaire de la formation. </w:t>
            </w:r>
          </w:p>
          <w:p w14:paraId="76759078" w14:textId="77777777" w:rsidR="00BD44D7" w:rsidRPr="00BD44D7" w:rsidRDefault="00BD44D7" w:rsidP="00BD44D7">
            <w:pPr>
              <w:pStyle w:val="Style2"/>
              <w:framePr w:hSpace="0" w:wrap="auto" w:vAnchor="margin" w:hAnchor="text" w:xAlign="left" w:yAlign="inline"/>
            </w:pPr>
          </w:p>
          <w:p w14:paraId="5253BE3A" w14:textId="77777777" w:rsidR="00BD44D7" w:rsidRPr="00790630" w:rsidRDefault="00BD44D7" w:rsidP="00BD44D7">
            <w:pPr>
              <w:pStyle w:val="Style5"/>
              <w:rPr>
                <w:color w:val="0070C0"/>
              </w:rPr>
            </w:pPr>
            <w:r w:rsidRPr="00790630">
              <w:rPr>
                <w:color w:val="0070C0"/>
              </w:rPr>
              <w:t>ÉVALUATION de la formation</w:t>
            </w:r>
          </w:p>
          <w:p w14:paraId="71B58717" w14:textId="77777777" w:rsidR="00BD44D7" w:rsidRDefault="00BD44D7" w:rsidP="00BD44D7">
            <w:pPr>
              <w:pStyle w:val="Style2"/>
              <w:framePr w:hSpace="0" w:wrap="auto" w:vAnchor="margin" w:hAnchor="text" w:xAlign="left" w:yAlign="inline"/>
              <w:jc w:val="left"/>
            </w:pPr>
            <w:r>
              <w:t>Vérification de l’atteinte des objectifs décidés en début d’accompagnement</w:t>
            </w:r>
            <w:r>
              <w:br/>
            </w:r>
            <w:r w:rsidRPr="00043027">
              <w:t>Evaluation de la satisfaction du stagiaire à chaud en fin de formatio</w:t>
            </w:r>
            <w:r>
              <w:t>n</w:t>
            </w:r>
            <w:r>
              <w:br/>
            </w:r>
            <w:r w:rsidRPr="00043027">
              <w:t>Evaluation différée / Entretien de suivi post bilan planifié à six mois</w:t>
            </w:r>
          </w:p>
          <w:p w14:paraId="0C10CA66" w14:textId="5C0C7D42" w:rsidR="00BD44D7" w:rsidRPr="00BD44D7" w:rsidRDefault="00BD44D7" w:rsidP="00BD44D7">
            <w:pPr>
              <w:spacing w:before="122" w:line="235" w:lineRule="auto"/>
              <w:ind w:right="40"/>
              <w:jc w:val="both"/>
              <w:rPr>
                <w:rFonts w:ascii="Verdana" w:eastAsia="Arial" w:hAnsi="Verdana" w:cs="Arial"/>
                <w:bCs/>
                <w:color w:val="000000" w:themeColor="text1"/>
                <w:sz w:val="16"/>
                <w:szCs w:val="16"/>
                <w:lang w:val="fr-FR"/>
              </w:rPr>
            </w:pPr>
            <w:r w:rsidRPr="00BD44D7">
              <w:rPr>
                <w:rFonts w:ascii="Verdana" w:eastAsia="Arial" w:hAnsi="Verdana" w:cs="Arial"/>
                <w:bCs/>
                <w:color w:val="000000" w:themeColor="text1"/>
                <w:sz w:val="16"/>
                <w:szCs w:val="16"/>
                <w:lang w:val="fr-FR"/>
              </w:rPr>
              <w:t>La formation est sanctionnée par une attestation individuelle de formation.</w:t>
            </w:r>
          </w:p>
          <w:p w14:paraId="2FD09B68" w14:textId="3F61DD91" w:rsidR="00BD44D7" w:rsidRDefault="00111C73" w:rsidP="00BD44D7">
            <w:pPr>
              <w:spacing w:before="122" w:line="235" w:lineRule="auto"/>
              <w:ind w:right="40"/>
              <w:jc w:val="both"/>
              <w:rPr>
                <w:rFonts w:ascii="Verdana" w:hAnsi="Verdana"/>
                <w:b/>
                <w:color w:val="000000" w:themeColor="text1"/>
                <w:spacing w:val="-4"/>
                <w:w w:val="110"/>
                <w:sz w:val="16"/>
                <w:szCs w:val="16"/>
                <w:lang w:val="fr-FR"/>
              </w:rPr>
            </w:pPr>
            <w:r w:rsidRPr="00B24354">
              <w:rPr>
                <w:noProof/>
                <w:lang w:val="fr-FR"/>
              </w:rPr>
              <mc:AlternateContent>
                <mc:Choice Requires="wps">
                  <w:drawing>
                    <wp:anchor distT="0" distB="0" distL="114300" distR="114300" simplePos="0" relativeHeight="251687936" behindDoc="0" locked="0" layoutInCell="1" allowOverlap="1" wp14:anchorId="7F5E2278" wp14:editId="2660B3CC">
                      <wp:simplePos x="0" y="0"/>
                      <wp:positionH relativeFrom="page">
                        <wp:posOffset>66675</wp:posOffset>
                      </wp:positionH>
                      <wp:positionV relativeFrom="paragraph">
                        <wp:posOffset>85725</wp:posOffset>
                      </wp:positionV>
                      <wp:extent cx="7270750" cy="400050"/>
                      <wp:effectExtent l="0" t="0" r="6350" b="0"/>
                      <wp:wrapNone/>
                      <wp:docPr id="282" name="Rectangle 282"/>
                      <wp:cNvGraphicFramePr/>
                      <a:graphic xmlns:a="http://schemas.openxmlformats.org/drawingml/2006/main">
                        <a:graphicData uri="http://schemas.microsoft.com/office/word/2010/wordprocessingShape">
                          <wps:wsp>
                            <wps:cNvSpPr/>
                            <wps:spPr>
                              <a:xfrm>
                                <a:off x="0" y="0"/>
                                <a:ext cx="7270750" cy="400050"/>
                              </a:xfrm>
                              <a:prstGeom prst="rect">
                                <a:avLst/>
                              </a:prstGeom>
                              <a:solidFill>
                                <a:schemeClr val="tx1"/>
                              </a:solidFill>
                              <a:ln>
                                <a:noFill/>
                              </a:ln>
                            </wps:spPr>
                            <wps:style>
                              <a:lnRef idx="3">
                                <a:schemeClr val="lt1"/>
                              </a:lnRef>
                              <a:fillRef idx="1">
                                <a:schemeClr val="accent5"/>
                              </a:fillRef>
                              <a:effectRef idx="1">
                                <a:schemeClr val="accent5"/>
                              </a:effectRef>
                              <a:fontRef idx="minor">
                                <a:schemeClr val="lt1"/>
                              </a:fontRef>
                            </wps:style>
                            <wps:txbx>
                              <w:txbxContent>
                                <w:p w14:paraId="0922F093" w14:textId="26F6E207" w:rsidR="009C51EC" w:rsidRPr="00603E78" w:rsidRDefault="009C51EC" w:rsidP="009C51EC">
                                  <w:pPr>
                                    <w:spacing w:after="120"/>
                                    <w:jc w:val="center"/>
                                    <w:rPr>
                                      <w:b/>
                                      <w:sz w:val="28"/>
                                      <w:szCs w:val="28"/>
                                      <w:lang w:val="fr-FR"/>
                                    </w:rPr>
                                  </w:pPr>
                                  <w:r>
                                    <w:rPr>
                                      <w:noProof/>
                                      <w:lang w:val="fr-FR"/>
                                    </w:rPr>
                                    <w:drawing>
                                      <wp:inline distT="0" distB="0" distL="0" distR="0" wp14:anchorId="28ACECE4" wp14:editId="0D08B2BC">
                                        <wp:extent cx="257175" cy="232410"/>
                                        <wp:effectExtent l="0" t="0" r="9525" b="0"/>
                                        <wp:docPr id="288" name="Image 288"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0">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Pr="00C33FD2">
                                    <w:rPr>
                                      <w:lang w:val="fr-FR"/>
                                    </w:rPr>
                                    <w:t xml:space="preserve"> </w:t>
                                  </w:r>
                                  <w:r>
                                    <w:rPr>
                                      <w:lang w:val="fr-FR"/>
                                    </w:rPr>
                                    <w:t xml:space="preserve"> </w:t>
                                  </w:r>
                                  <w:r>
                                    <w:rPr>
                                      <w:b/>
                                      <w:sz w:val="28"/>
                                      <w:szCs w:val="28"/>
                                      <w:lang w:val="fr-FR"/>
                                    </w:rPr>
                                    <w:t xml:space="preserve">Antennes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E2278" id="Rectangle 282" o:spid="_x0000_s1032" style="position:absolute;left:0;text-align:left;margin-left:5.25pt;margin-top:6.75pt;width:572.5pt;height:3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" fillcolor="black [3213]" stroked="f" strokeweight="1.5pt">
                      <v:textbox>
                        <w:txbxContent>
                          <w:p w14:paraId="0922F093" w14:textId="26F6E207" w:rsidR="009C51EC" w:rsidRPr="00603E78" w:rsidRDefault="009C51EC" w:rsidP="009C51EC">
                            <w:pPr>
                              <w:spacing w:after="120"/>
                              <w:jc w:val="center"/>
                              <w:rPr>
                                <w:b/>
                                <w:sz w:val="28"/>
                                <w:szCs w:val="28"/>
                                <w:lang w:val="fr-FR"/>
                              </w:rPr>
                            </w:pPr>
                            <w:r>
                              <w:rPr>
                                <w:noProof/>
                                <w:lang w:val="fr-FR"/>
                              </w:rPr>
                              <w:drawing>
                                <wp:inline distT="0" distB="0" distL="0" distR="0" wp14:anchorId="28ACECE4" wp14:editId="0D08B2BC">
                                  <wp:extent cx="257175" cy="232410"/>
                                  <wp:effectExtent l="0" t="0" r="9525" b="0"/>
                                  <wp:docPr id="288" name="Image 288" descr="Une image contenant barboteu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mbole Career Consulting.jpg"/>
                                          <pic:cNvPicPr/>
                                        </pic:nvPicPr>
                                        <pic:blipFill>
                                          <a:blip r:embed="rId11">
                                            <a:extLst>
                                              <a:ext uri="{28A0092B-C50C-407E-A947-70E740481C1C}">
                                                <a14:useLocalDpi xmlns:a14="http://schemas.microsoft.com/office/drawing/2010/main" val="0"/>
                                              </a:ext>
                                            </a:extLst>
                                          </a:blip>
                                          <a:stretch>
                                            <a:fillRect/>
                                          </a:stretch>
                                        </pic:blipFill>
                                        <pic:spPr>
                                          <a:xfrm>
                                            <a:off x="0" y="0"/>
                                            <a:ext cx="257175" cy="232410"/>
                                          </a:xfrm>
                                          <a:prstGeom prst="rect">
                                            <a:avLst/>
                                          </a:prstGeom>
                                        </pic:spPr>
                                      </pic:pic>
                                    </a:graphicData>
                                  </a:graphic>
                                </wp:inline>
                              </w:drawing>
                            </w:r>
                            <w:r w:rsidRPr="00C33FD2">
                              <w:rPr>
                                <w:lang w:val="fr-FR"/>
                              </w:rPr>
                              <w:t xml:space="preserve"> </w:t>
                            </w:r>
                            <w:r>
                              <w:rPr>
                                <w:lang w:val="fr-FR"/>
                              </w:rPr>
                              <w:t xml:space="preserve"> </w:t>
                            </w:r>
                            <w:r>
                              <w:rPr>
                                <w:b/>
                                <w:sz w:val="28"/>
                                <w:szCs w:val="28"/>
                                <w:lang w:val="fr-FR"/>
                              </w:rPr>
                              <w:t xml:space="preserve">Antennes </w:t>
                            </w:r>
                            <w:r>
                              <w:rPr>
                                <w:b/>
                                <w:sz w:val="28"/>
                                <w:szCs w:val="28"/>
                                <w:lang w:val="fr-FR"/>
                              </w:rPr>
                              <w:t xml:space="preserve">  </w:t>
                            </w:r>
                          </w:p>
                        </w:txbxContent>
                      </v:textbox>
                      <w10:wrap anchorx="page"/>
                    </v:rect>
                  </w:pict>
                </mc:Fallback>
              </mc:AlternateContent>
            </w:r>
          </w:p>
          <w:p w14:paraId="325FF88C" w14:textId="5AD41327" w:rsidR="008D50C0" w:rsidRDefault="008D50C0" w:rsidP="00111C73">
            <w:pPr>
              <w:pStyle w:val="Style2"/>
              <w:framePr w:hSpace="0" w:wrap="auto" w:vAnchor="margin" w:hAnchor="text" w:xAlign="left" w:yAlign="inline"/>
              <w:ind w:left="0"/>
            </w:pPr>
          </w:p>
          <w:p w14:paraId="14EFA440" w14:textId="487CE000" w:rsidR="006068E1" w:rsidRDefault="006068E1" w:rsidP="00F7483D">
            <w:pPr>
              <w:pStyle w:val="Style2"/>
              <w:framePr w:hSpace="0" w:wrap="auto" w:vAnchor="margin" w:hAnchor="text" w:xAlign="left" w:yAlign="inline"/>
            </w:pPr>
          </w:p>
          <w:p w14:paraId="169599E4" w14:textId="7672A814" w:rsidR="006068E1" w:rsidRDefault="00D1750C" w:rsidP="00BB71C3">
            <w:pPr>
              <w:pStyle w:val="Style2"/>
              <w:framePr w:hSpace="0" w:wrap="auto" w:vAnchor="margin" w:hAnchor="text" w:xAlign="left" w:yAlign="inline"/>
              <w:jc w:val="left"/>
            </w:pPr>
            <w:bookmarkStart w:id="1" w:name="_Hlk31384982"/>
            <w:r>
              <w:t>Le bureau situé au 38 Parc du Golf est ouvert de 9 H à 19 H</w:t>
            </w:r>
            <w:r w:rsidR="00765648">
              <w:t>,</w:t>
            </w:r>
            <w:r>
              <w:t xml:space="preserve"> du lundi au vendredi. </w:t>
            </w:r>
          </w:p>
          <w:p w14:paraId="6C92647D" w14:textId="6E4A22C5" w:rsidR="00D1750C" w:rsidRDefault="00765648" w:rsidP="00111C73">
            <w:pPr>
              <w:pStyle w:val="Style2"/>
              <w:framePr w:hSpace="0" w:wrap="auto" w:vAnchor="margin" w:hAnchor="text" w:xAlign="left" w:yAlign="inline"/>
              <w:ind w:left="0"/>
              <w:jc w:val="center"/>
            </w:pPr>
            <w:r>
              <w:rPr>
                <w:noProof/>
              </w:rPr>
              <w:drawing>
                <wp:inline distT="0" distB="0" distL="0" distR="0" wp14:anchorId="2D24D608" wp14:editId="686F737B">
                  <wp:extent cx="6438900" cy="1986925"/>
                  <wp:effectExtent l="0" t="0" r="0" b="0"/>
                  <wp:docPr id="284" name="Imag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lan Working Rolls Aix les Milles.jpg"/>
                          <pic:cNvPicPr/>
                        </pic:nvPicPr>
                        <pic:blipFill>
                          <a:blip r:embed="rId13">
                            <a:extLst>
                              <a:ext uri="{28A0092B-C50C-407E-A947-70E740481C1C}">
                                <a14:useLocalDpi xmlns:a14="http://schemas.microsoft.com/office/drawing/2010/main" val="0"/>
                              </a:ext>
                            </a:extLst>
                          </a:blip>
                          <a:stretch>
                            <a:fillRect/>
                          </a:stretch>
                        </pic:blipFill>
                        <pic:spPr>
                          <a:xfrm>
                            <a:off x="0" y="0"/>
                            <a:ext cx="6476109" cy="1998407"/>
                          </a:xfrm>
                          <a:prstGeom prst="rect">
                            <a:avLst/>
                          </a:prstGeom>
                        </pic:spPr>
                      </pic:pic>
                    </a:graphicData>
                  </a:graphic>
                </wp:inline>
              </w:drawing>
            </w:r>
          </w:p>
          <w:p w14:paraId="44E7A439" w14:textId="0B283D67" w:rsidR="006068E1" w:rsidRDefault="006068E1" w:rsidP="00F7483D">
            <w:pPr>
              <w:pStyle w:val="Style2"/>
              <w:framePr w:hSpace="0" w:wrap="auto" w:vAnchor="margin" w:hAnchor="text" w:xAlign="left" w:yAlign="inline"/>
            </w:pPr>
          </w:p>
          <w:p w14:paraId="27A6F21D" w14:textId="3FB0BFD4" w:rsidR="00BB71C3" w:rsidRDefault="00BB71C3" w:rsidP="00BB71C3">
            <w:pPr>
              <w:pStyle w:val="Style2"/>
              <w:framePr w:hSpace="0" w:wrap="auto" w:vAnchor="margin" w:hAnchor="text" w:xAlign="left" w:yAlign="inline"/>
              <w:jc w:val="left"/>
            </w:pPr>
            <w:r>
              <w:t xml:space="preserve">Le bureau situé au 320, rue d’Archimède est accessible aux personnes à mobilité réduite, aux mêmes horaires d’ouverture. </w:t>
            </w:r>
          </w:p>
          <w:p w14:paraId="6EA6DEFE" w14:textId="4BAC30C9" w:rsidR="00BB71C3" w:rsidRDefault="00BB71C3" w:rsidP="00BB71C3">
            <w:pPr>
              <w:pStyle w:val="Style2"/>
              <w:framePr w:hSpace="0" w:wrap="auto" w:vAnchor="margin" w:hAnchor="text" w:xAlign="left" w:yAlign="inline"/>
              <w:jc w:val="left"/>
            </w:pPr>
            <w:r>
              <w:rPr>
                <w:noProof/>
              </w:rPr>
              <w:drawing>
                <wp:anchor distT="0" distB="0" distL="114300" distR="114300" simplePos="0" relativeHeight="251688960" behindDoc="0" locked="0" layoutInCell="1" allowOverlap="1" wp14:anchorId="3B76115F" wp14:editId="64F26062">
                  <wp:simplePos x="0" y="0"/>
                  <wp:positionH relativeFrom="column">
                    <wp:posOffset>780415</wp:posOffset>
                  </wp:positionH>
                  <wp:positionV relativeFrom="paragraph">
                    <wp:posOffset>160655</wp:posOffset>
                  </wp:positionV>
                  <wp:extent cx="6051550" cy="1954704"/>
                  <wp:effectExtent l="0" t="0" r="6350" b="7620"/>
                  <wp:wrapNone/>
                  <wp:docPr id="285" name="Imag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Bureau les pleiades III plan + photo.jpg"/>
                          <pic:cNvPicPr/>
                        </pic:nvPicPr>
                        <pic:blipFill>
                          <a:blip r:embed="rId14">
                            <a:extLst>
                              <a:ext uri="{28A0092B-C50C-407E-A947-70E740481C1C}">
                                <a14:useLocalDpi xmlns:a14="http://schemas.microsoft.com/office/drawing/2010/main" val="0"/>
                              </a:ext>
                            </a:extLst>
                          </a:blip>
                          <a:stretch>
                            <a:fillRect/>
                          </a:stretch>
                        </pic:blipFill>
                        <pic:spPr>
                          <a:xfrm>
                            <a:off x="0" y="0"/>
                            <a:ext cx="6051550" cy="1954704"/>
                          </a:xfrm>
                          <a:prstGeom prst="rect">
                            <a:avLst/>
                          </a:prstGeom>
                        </pic:spPr>
                      </pic:pic>
                    </a:graphicData>
                  </a:graphic>
                  <wp14:sizeRelH relativeFrom="margin">
                    <wp14:pctWidth>0</wp14:pctWidth>
                  </wp14:sizeRelH>
                  <wp14:sizeRelV relativeFrom="margin">
                    <wp14:pctHeight>0</wp14:pctHeight>
                  </wp14:sizeRelV>
                </wp:anchor>
              </w:drawing>
            </w:r>
          </w:p>
          <w:p w14:paraId="21C851E4" w14:textId="3389E1E7" w:rsidR="00765648" w:rsidRDefault="00765648" w:rsidP="00F7483D">
            <w:pPr>
              <w:pStyle w:val="Style2"/>
              <w:framePr w:hSpace="0" w:wrap="auto" w:vAnchor="margin" w:hAnchor="text" w:xAlign="left" w:yAlign="inline"/>
            </w:pPr>
          </w:p>
          <w:p w14:paraId="4AFC4BED" w14:textId="4BF9AF4B" w:rsidR="00765648" w:rsidRDefault="00765648" w:rsidP="00F7483D">
            <w:pPr>
              <w:pStyle w:val="Style2"/>
              <w:framePr w:hSpace="0" w:wrap="auto" w:vAnchor="margin" w:hAnchor="text" w:xAlign="left" w:yAlign="inline"/>
            </w:pPr>
          </w:p>
          <w:p w14:paraId="44C6B52D" w14:textId="16214C87" w:rsidR="00765648" w:rsidRDefault="00765648" w:rsidP="00F7483D">
            <w:pPr>
              <w:pStyle w:val="Style2"/>
              <w:framePr w:hSpace="0" w:wrap="auto" w:vAnchor="margin" w:hAnchor="text" w:xAlign="left" w:yAlign="inline"/>
            </w:pPr>
          </w:p>
          <w:p w14:paraId="16818DF8" w14:textId="03301C0B" w:rsidR="00765648" w:rsidRDefault="00765648" w:rsidP="00F7483D">
            <w:pPr>
              <w:pStyle w:val="Style2"/>
              <w:framePr w:hSpace="0" w:wrap="auto" w:vAnchor="margin" w:hAnchor="text" w:xAlign="left" w:yAlign="inline"/>
            </w:pPr>
          </w:p>
          <w:p w14:paraId="67B08745" w14:textId="7A424186" w:rsidR="00765648" w:rsidRDefault="00765648" w:rsidP="00F7483D">
            <w:pPr>
              <w:pStyle w:val="Style2"/>
              <w:framePr w:hSpace="0" w:wrap="auto" w:vAnchor="margin" w:hAnchor="text" w:xAlign="left" w:yAlign="inline"/>
            </w:pPr>
          </w:p>
          <w:p w14:paraId="5AD8B241" w14:textId="77777777" w:rsidR="00765648" w:rsidRDefault="00765648" w:rsidP="00F7483D">
            <w:pPr>
              <w:pStyle w:val="Style2"/>
              <w:framePr w:hSpace="0" w:wrap="auto" w:vAnchor="margin" w:hAnchor="text" w:xAlign="left" w:yAlign="inline"/>
            </w:pPr>
          </w:p>
          <w:p w14:paraId="18C703A1" w14:textId="73C9D14C" w:rsidR="006068E1" w:rsidRDefault="006068E1" w:rsidP="00F7483D">
            <w:pPr>
              <w:pStyle w:val="Style2"/>
              <w:framePr w:hSpace="0" w:wrap="auto" w:vAnchor="margin" w:hAnchor="text" w:xAlign="left" w:yAlign="inline"/>
            </w:pPr>
          </w:p>
          <w:p w14:paraId="206F4DAB" w14:textId="44D9D143" w:rsidR="00BB71C3" w:rsidRDefault="00BB71C3" w:rsidP="00F7483D">
            <w:pPr>
              <w:pStyle w:val="Style2"/>
              <w:framePr w:hSpace="0" w:wrap="auto" w:vAnchor="margin" w:hAnchor="text" w:xAlign="left" w:yAlign="inline"/>
            </w:pPr>
          </w:p>
          <w:p w14:paraId="733DD1C7" w14:textId="25A5A25A" w:rsidR="00BB71C3" w:rsidRDefault="00BB71C3" w:rsidP="00F7483D">
            <w:pPr>
              <w:pStyle w:val="Style2"/>
              <w:framePr w:hSpace="0" w:wrap="auto" w:vAnchor="margin" w:hAnchor="text" w:xAlign="left" w:yAlign="inline"/>
            </w:pPr>
          </w:p>
          <w:p w14:paraId="5E520F44" w14:textId="0D2082DE" w:rsidR="00BB71C3" w:rsidRDefault="00BB71C3" w:rsidP="00F7483D">
            <w:pPr>
              <w:pStyle w:val="Style2"/>
              <w:framePr w:hSpace="0" w:wrap="auto" w:vAnchor="margin" w:hAnchor="text" w:xAlign="left" w:yAlign="inline"/>
            </w:pPr>
          </w:p>
          <w:bookmarkEnd w:id="1"/>
          <w:p w14:paraId="4456870A" w14:textId="46876E83" w:rsidR="00BB71C3" w:rsidRDefault="00BB71C3" w:rsidP="00111C73">
            <w:pPr>
              <w:pStyle w:val="Style2"/>
              <w:framePr w:hSpace="0" w:wrap="auto" w:vAnchor="margin" w:hAnchor="text" w:xAlign="left" w:yAlign="inline"/>
              <w:ind w:left="0"/>
            </w:pPr>
          </w:p>
          <w:p w14:paraId="54A7764C" w14:textId="3772323A" w:rsidR="00BB71C3" w:rsidRDefault="00BB71C3" w:rsidP="00F7483D">
            <w:pPr>
              <w:pStyle w:val="Style2"/>
              <w:framePr w:hSpace="0" w:wrap="auto" w:vAnchor="margin" w:hAnchor="text" w:xAlign="left" w:yAlign="inline"/>
            </w:pPr>
            <w:bookmarkStart w:id="2" w:name="_Hlk31385069"/>
          </w:p>
          <w:p w14:paraId="32FDB523" w14:textId="77777777" w:rsidR="00BB71C3" w:rsidRPr="00061E43" w:rsidRDefault="00BB71C3" w:rsidP="00F7483D">
            <w:pPr>
              <w:pStyle w:val="Style2"/>
              <w:framePr w:hSpace="0" w:wrap="auto" w:vAnchor="margin" w:hAnchor="text" w:xAlign="left" w:yAlign="inline"/>
            </w:pPr>
          </w:p>
          <w:tbl>
            <w:tblPr>
              <w:tblStyle w:val="Grilledutableau"/>
              <w:tblW w:w="11123" w:type="dxa"/>
              <w:jc w:val="center"/>
              <w:tblLook w:val="04A0" w:firstRow="1" w:lastRow="0" w:firstColumn="1" w:lastColumn="0" w:noHBand="0" w:noVBand="1"/>
            </w:tblPr>
            <w:tblGrid>
              <w:gridCol w:w="3268"/>
              <w:gridCol w:w="5248"/>
              <w:gridCol w:w="2607"/>
            </w:tblGrid>
            <w:tr w:rsidR="00061E43" w:rsidRPr="00061E43" w14:paraId="0BEDDF20" w14:textId="77777777" w:rsidTr="0068439A">
              <w:trPr>
                <w:trHeight w:val="878"/>
                <w:jc w:val="center"/>
              </w:trPr>
              <w:tc>
                <w:tcPr>
                  <w:tcW w:w="3268" w:type="dxa"/>
                  <w:tcBorders>
                    <w:top w:val="nil"/>
                    <w:left w:val="nil"/>
                    <w:bottom w:val="nil"/>
                    <w:right w:val="nil"/>
                  </w:tcBorders>
                </w:tcPr>
                <w:p w14:paraId="143D8654" w14:textId="0240555F" w:rsidR="00B70169" w:rsidRPr="00061E43" w:rsidRDefault="00B70169" w:rsidP="00107E55">
                  <w:pPr>
                    <w:pStyle w:val="Style2"/>
                    <w:framePr w:wrap="around"/>
                  </w:pPr>
                </w:p>
              </w:tc>
              <w:tc>
                <w:tcPr>
                  <w:tcW w:w="5248" w:type="dxa"/>
                  <w:tcBorders>
                    <w:top w:val="nil"/>
                    <w:left w:val="nil"/>
                    <w:bottom w:val="nil"/>
                    <w:right w:val="nil"/>
                  </w:tcBorders>
                </w:tcPr>
                <w:p w14:paraId="1756F876" w14:textId="6D3FBC72" w:rsidR="00B70169" w:rsidRPr="00061E43" w:rsidRDefault="003479E2" w:rsidP="00107E55">
                  <w:pPr>
                    <w:pStyle w:val="Style2"/>
                    <w:framePr w:wrap="around"/>
                    <w:ind w:left="1865"/>
                    <w:jc w:val="center"/>
                  </w:pPr>
                  <w:r>
                    <w:rPr>
                      <w:noProof/>
                    </w:rPr>
                    <mc:AlternateContent>
                      <mc:Choice Requires="wps">
                        <w:drawing>
                          <wp:anchor distT="0" distB="0" distL="114300" distR="114300" simplePos="0" relativeHeight="251681792" behindDoc="0" locked="0" layoutInCell="1" allowOverlap="1" wp14:anchorId="21C46DB5" wp14:editId="1870F307">
                            <wp:simplePos x="0" y="0"/>
                            <wp:positionH relativeFrom="column">
                              <wp:posOffset>-2035175</wp:posOffset>
                            </wp:positionH>
                            <wp:positionV relativeFrom="paragraph">
                              <wp:posOffset>16510</wp:posOffset>
                            </wp:positionV>
                            <wp:extent cx="2990850" cy="781050"/>
                            <wp:effectExtent l="38100" t="38100" r="114300" b="114300"/>
                            <wp:wrapNone/>
                            <wp:docPr id="7" name="Rectangle 7"/>
                            <wp:cNvGraphicFramePr/>
                            <a:graphic xmlns:a="http://schemas.openxmlformats.org/drawingml/2006/main">
                              <a:graphicData uri="http://schemas.microsoft.com/office/word/2010/wordprocessingShape">
                                <wps:wsp>
                                  <wps:cNvSpPr/>
                                  <wps:spPr>
                                    <a:xfrm>
                                      <a:off x="0" y="0"/>
                                      <a:ext cx="2990850" cy="781050"/>
                                    </a:xfrm>
                                    <a:prstGeom prst="rect">
                                      <a:avLst/>
                                    </a:prstGeom>
                                    <a:solidFill>
                                      <a:schemeClr val="bg1"/>
                                    </a:solidFill>
                                    <a:ln>
                                      <a:solidFill>
                                        <a:srgbClr val="00B0F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36D652" w14:textId="4A69F5D8" w:rsidR="00E01ADE" w:rsidRPr="00E01ADE" w:rsidRDefault="007D1991" w:rsidP="00E21A82">
                                        <w:pPr>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Prix</w:t>
                                        </w:r>
                                        <w:r w:rsid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180A">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1450 euros</w:t>
                                        </w:r>
                                      </w:p>
                                      <w:p w14:paraId="70319389" w14:textId="77777777" w:rsidR="00E01ADE" w:rsidRPr="00E01ADE" w:rsidRDefault="00E01ADE" w:rsidP="00E21A82">
                                        <w:pPr>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A6465C" w14:textId="67360CE7" w:rsidR="00924FE7" w:rsidRPr="00E01ADE" w:rsidRDefault="00924FE7" w:rsidP="00D1090B">
                                        <w:pPr>
                                          <w:jc w:val="both"/>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Financements possibles : Plan de formation</w:t>
                                        </w:r>
                                        <w:r w:rsidR="00E21A82" w:rsidRP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Compte personnel de 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C46DB5" id="Rectangle 7" o:spid="_x0000_s1033" style="position:absolute;left:0;text-align:left;margin-left:-160.25pt;margin-top:1.3pt;width:235.5pt;height:6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" fillcolor="white [3212]" strokecolor="#00b0f0" strokeweight="1pt">
                            <v:shadow on="t" color="black" opacity="26214f" origin="-.5,-.5" offset=".74836mm,.74836mm"/>
                            <v:textbox>
                              <w:txbxContent>
                                <w:p w14:paraId="2936D652" w14:textId="4A69F5D8" w:rsidR="00E01ADE" w:rsidRPr="00E01ADE" w:rsidRDefault="007D1991" w:rsidP="00E21A82">
                                  <w:pPr>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Prix</w:t>
                                  </w:r>
                                  <w:r w:rsid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180A">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1450 euros</w:t>
                                  </w:r>
                                </w:p>
                                <w:p w14:paraId="70319389" w14:textId="77777777" w:rsidR="00E01ADE" w:rsidRPr="00E01ADE" w:rsidRDefault="00E01ADE" w:rsidP="00E21A82">
                                  <w:pPr>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A6465C" w14:textId="67360CE7" w:rsidR="00924FE7" w:rsidRPr="00E01ADE" w:rsidRDefault="00924FE7" w:rsidP="00D1090B">
                                  <w:pPr>
                                    <w:jc w:val="both"/>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Financements possibles : Plan de formation</w:t>
                                  </w:r>
                                  <w:r w:rsidR="00E21A82" w:rsidRP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01ADE">
                                    <w:rPr>
                                      <w:rFonts w:ascii="Verdana" w:hAnsi="Verdana"/>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Compte personnel de formation </w:t>
                                  </w:r>
                                </w:p>
                              </w:txbxContent>
                            </v:textbox>
                          </v:rect>
                        </w:pict>
                      </mc:Fallback>
                    </mc:AlternateContent>
                  </w:r>
                  <w:r w:rsidR="008571B8">
                    <w:rPr>
                      <w:noProof/>
                    </w:rPr>
                    <w:drawing>
                      <wp:inline distT="0" distB="0" distL="0" distR="0" wp14:anchorId="412D6118" wp14:editId="30F8480D">
                        <wp:extent cx="1397000" cy="716025"/>
                        <wp:effectExtent l="0" t="0" r="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11.jpg"/>
                                <pic:cNvPicPr/>
                              </pic:nvPicPr>
                              <pic:blipFill>
                                <a:blip r:embed="rId15">
                                  <a:extLst>
                                    <a:ext uri="{28A0092B-C50C-407E-A947-70E740481C1C}">
                                      <a14:useLocalDpi xmlns:a14="http://schemas.microsoft.com/office/drawing/2010/main" val="0"/>
                                    </a:ext>
                                  </a:extLst>
                                </a:blip>
                                <a:stretch>
                                  <a:fillRect/>
                                </a:stretch>
                              </pic:blipFill>
                              <pic:spPr>
                                <a:xfrm>
                                  <a:off x="0" y="0"/>
                                  <a:ext cx="1409579" cy="722472"/>
                                </a:xfrm>
                                <a:prstGeom prst="rect">
                                  <a:avLst/>
                                </a:prstGeom>
                              </pic:spPr>
                            </pic:pic>
                          </a:graphicData>
                        </a:graphic>
                      </wp:inline>
                    </w:drawing>
                  </w:r>
                  <w:r w:rsidR="00B70169" w:rsidRPr="00061E43">
                    <w:br/>
                  </w:r>
                </w:p>
              </w:tc>
              <w:tc>
                <w:tcPr>
                  <w:tcW w:w="2607" w:type="dxa"/>
                  <w:tcBorders>
                    <w:top w:val="nil"/>
                    <w:left w:val="nil"/>
                    <w:bottom w:val="nil"/>
                    <w:right w:val="nil"/>
                  </w:tcBorders>
                </w:tcPr>
                <w:p w14:paraId="7E869422" w14:textId="77777777" w:rsidR="00B70169" w:rsidRPr="00061E43" w:rsidRDefault="00B70169" w:rsidP="00107E55">
                  <w:pPr>
                    <w:pStyle w:val="Style2"/>
                    <w:framePr w:wrap="around"/>
                  </w:pPr>
                  <w:r w:rsidRPr="00061E43">
                    <w:rPr>
                      <w:noProof/>
                    </w:rPr>
                    <w:drawing>
                      <wp:inline distT="0" distB="0" distL="0" distR="0" wp14:anchorId="559C0371" wp14:editId="5D3CF05F">
                        <wp:extent cx="609600" cy="699782"/>
                        <wp:effectExtent l="0" t="0" r="0" b="5080"/>
                        <wp:docPr id="267" name="Imag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Datadoc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3014" cy="703701"/>
                                </a:xfrm>
                                <a:prstGeom prst="rect">
                                  <a:avLst/>
                                </a:prstGeom>
                              </pic:spPr>
                            </pic:pic>
                          </a:graphicData>
                        </a:graphic>
                      </wp:inline>
                    </w:drawing>
                  </w:r>
                </w:p>
              </w:tc>
            </w:tr>
            <w:bookmarkEnd w:id="2"/>
            <w:tr w:rsidR="00C25B23" w:rsidRPr="00061E43" w14:paraId="1B65BFF3" w14:textId="77777777" w:rsidTr="0007388B">
              <w:trPr>
                <w:trHeight w:val="173"/>
                <w:jc w:val="center"/>
              </w:trPr>
              <w:tc>
                <w:tcPr>
                  <w:tcW w:w="11123" w:type="dxa"/>
                  <w:gridSpan w:val="3"/>
                  <w:tcBorders>
                    <w:top w:val="nil"/>
                    <w:left w:val="nil"/>
                    <w:bottom w:val="nil"/>
                    <w:right w:val="nil"/>
                  </w:tcBorders>
                </w:tcPr>
                <w:p w14:paraId="08540C3A" w14:textId="5B79C151" w:rsidR="00C25B23" w:rsidRPr="00061E43" w:rsidRDefault="00C25B23" w:rsidP="00107E55">
                  <w:pPr>
                    <w:pStyle w:val="Style2"/>
                    <w:framePr w:wrap="around"/>
                    <w:ind w:left="0"/>
                    <w:rPr>
                      <w:noProof/>
                    </w:rPr>
                  </w:pPr>
                </w:p>
              </w:tc>
            </w:tr>
          </w:tbl>
          <w:p w14:paraId="3F9578F6" w14:textId="77777777" w:rsidR="00B70169" w:rsidRPr="00061E43" w:rsidRDefault="00B70169" w:rsidP="00F7483D">
            <w:pPr>
              <w:pStyle w:val="Style2"/>
              <w:framePr w:hSpace="0" w:wrap="auto" w:vAnchor="margin" w:hAnchor="text" w:xAlign="left" w:yAlign="inline"/>
            </w:pPr>
          </w:p>
        </w:tc>
      </w:tr>
    </w:tbl>
    <w:tbl>
      <w:tblPr>
        <w:tblStyle w:val="Grilledutableau"/>
        <w:tblpPr w:leftFromText="141" w:rightFromText="141" w:vertAnchor="text" w:horzAnchor="margin" w:tblpX="-426" w:tblpY="520"/>
        <w:tblOverlap w:val="never"/>
        <w:tblW w:w="11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5967"/>
        <w:gridCol w:w="5367"/>
      </w:tblGrid>
      <w:tr w:rsidR="00AE3263" w:rsidRPr="003479E2" w14:paraId="4CD8C8A1" w14:textId="77777777" w:rsidTr="00B505F2">
        <w:trPr>
          <w:trHeight w:val="268"/>
        </w:trPr>
        <w:tc>
          <w:tcPr>
            <w:tcW w:w="5967" w:type="dxa"/>
            <w:vMerge w:val="restart"/>
            <w:shd w:val="clear" w:color="auto" w:fill="000000" w:themeFill="text1"/>
          </w:tcPr>
          <w:p w14:paraId="047A2FE4" w14:textId="77777777" w:rsidR="00486015" w:rsidRDefault="00486015" w:rsidP="00B505F2">
            <w:pPr>
              <w:jc w:val="center"/>
              <w:rPr>
                <w:rFonts w:ascii="Verdana" w:hAnsi="Verdana"/>
                <w:color w:val="FFFFFF" w:themeColor="background1"/>
                <w:sz w:val="16"/>
                <w:szCs w:val="16"/>
                <w:bdr w:val="none" w:sz="0" w:space="0" w:color="auto" w:frame="1"/>
                <w:lang w:val="fr-FR"/>
              </w:rPr>
            </w:pPr>
            <w:bookmarkStart w:id="3" w:name="_Hlk534989534"/>
          </w:p>
          <w:p w14:paraId="3BDA2D4D" w14:textId="77777777" w:rsidR="00486015" w:rsidRDefault="00486015" w:rsidP="00B505F2">
            <w:pPr>
              <w:jc w:val="center"/>
              <w:rPr>
                <w:rFonts w:ascii="Verdana" w:hAnsi="Verdana"/>
                <w:color w:val="FFFFFF" w:themeColor="background1"/>
                <w:sz w:val="16"/>
                <w:szCs w:val="16"/>
                <w:bdr w:val="none" w:sz="0" w:space="0" w:color="auto" w:frame="1"/>
                <w:lang w:val="fr-FR"/>
              </w:rPr>
            </w:pPr>
          </w:p>
          <w:p w14:paraId="1367BFFB" w14:textId="5E8BFF9E" w:rsidR="00AE3263" w:rsidRPr="00486015" w:rsidRDefault="00AE3263" w:rsidP="00B505F2">
            <w:pPr>
              <w:jc w:val="center"/>
              <w:rPr>
                <w:rFonts w:ascii="Verdana" w:hAnsi="Verdana"/>
                <w:b/>
                <w:color w:val="FFFFFF" w:themeColor="background1"/>
                <w:sz w:val="20"/>
                <w:szCs w:val="20"/>
                <w:bdr w:val="none" w:sz="0" w:space="0" w:color="auto" w:frame="1"/>
                <w:lang w:val="fr-FR"/>
              </w:rPr>
            </w:pPr>
            <w:r>
              <w:rPr>
                <w:rFonts w:ascii="Verdana" w:hAnsi="Verdana"/>
                <w:color w:val="FFFFFF" w:themeColor="background1"/>
                <w:sz w:val="16"/>
                <w:szCs w:val="16"/>
                <w:bdr w:val="none" w:sz="0" w:space="0" w:color="auto" w:frame="1"/>
                <w:lang w:val="fr-FR"/>
              </w:rPr>
              <w:t xml:space="preserve">   </w:t>
            </w:r>
            <w:r w:rsidR="00486015" w:rsidRPr="00486015">
              <w:rPr>
                <w:rFonts w:ascii="Verdana" w:hAnsi="Verdana"/>
                <w:color w:val="FFFFFF" w:themeColor="background1"/>
                <w:sz w:val="20"/>
                <w:szCs w:val="20"/>
                <w:bdr w:val="none" w:sz="0" w:space="0" w:color="auto" w:frame="1"/>
                <w:lang w:val="fr-FR"/>
              </w:rPr>
              <w:t>Contact : Raphaëlle Colombet</w:t>
            </w:r>
          </w:p>
        </w:tc>
        <w:tc>
          <w:tcPr>
            <w:tcW w:w="5367" w:type="dxa"/>
            <w:shd w:val="clear" w:color="auto" w:fill="000000" w:themeFill="text1"/>
          </w:tcPr>
          <w:p w14:paraId="0E3CC831" w14:textId="3E15F80C" w:rsidR="00AE3263" w:rsidRPr="003479E2" w:rsidRDefault="00AE3263" w:rsidP="00F01572">
            <w:pPr>
              <w:rPr>
                <w:rFonts w:ascii="Verdana" w:hAnsi="Verdana"/>
                <w:b/>
                <w:color w:val="FFFFFF" w:themeColor="background1"/>
                <w:sz w:val="16"/>
                <w:szCs w:val="16"/>
              </w:rPr>
            </w:pPr>
            <w:r w:rsidRPr="003479E2">
              <w:rPr>
                <w:sz w:val="16"/>
                <w:szCs w:val="16"/>
                <w:lang w:val="fr-FR"/>
              </w:rPr>
              <w:t xml:space="preserve"> </w:t>
            </w:r>
            <w:r w:rsidRPr="003479E2">
              <w:rPr>
                <w:rFonts w:ascii="Verdana" w:hAnsi="Verdana"/>
                <w:noProof/>
                <w:sz w:val="16"/>
                <w:szCs w:val="16"/>
              </w:rPr>
              <w:drawing>
                <wp:inline distT="0" distB="0" distL="0" distR="0" wp14:anchorId="426289B5" wp14:editId="5949B899">
                  <wp:extent cx="215900" cy="2159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3479E2">
              <w:rPr>
                <w:rFonts w:ascii="Verdana" w:hAnsi="Verdana"/>
                <w:b/>
                <w:color w:val="FFFFFF" w:themeColor="background1"/>
                <w:sz w:val="16"/>
                <w:szCs w:val="16"/>
              </w:rPr>
              <w:t xml:space="preserve">    04 </w:t>
            </w:r>
            <w:r>
              <w:rPr>
                <w:rFonts w:ascii="Verdana" w:hAnsi="Verdana"/>
                <w:b/>
                <w:color w:val="FFFFFF" w:themeColor="background1"/>
                <w:sz w:val="16"/>
                <w:szCs w:val="16"/>
              </w:rPr>
              <w:t>42 1</w:t>
            </w:r>
            <w:r w:rsidR="0073180A">
              <w:rPr>
                <w:rFonts w:ascii="Verdana" w:hAnsi="Verdana"/>
                <w:b/>
                <w:color w:val="FFFFFF" w:themeColor="background1"/>
                <w:sz w:val="16"/>
                <w:szCs w:val="16"/>
              </w:rPr>
              <w:t>7</w:t>
            </w:r>
            <w:r>
              <w:rPr>
                <w:rFonts w:ascii="Verdana" w:hAnsi="Verdana"/>
                <w:b/>
                <w:color w:val="FFFFFF" w:themeColor="background1"/>
                <w:sz w:val="16"/>
                <w:szCs w:val="16"/>
              </w:rPr>
              <w:t xml:space="preserve"> </w:t>
            </w:r>
            <w:r w:rsidR="0073180A">
              <w:rPr>
                <w:rFonts w:ascii="Verdana" w:hAnsi="Verdana"/>
                <w:b/>
                <w:color w:val="FFFFFF" w:themeColor="background1"/>
                <w:sz w:val="16"/>
                <w:szCs w:val="16"/>
              </w:rPr>
              <w:t>4</w:t>
            </w:r>
            <w:r>
              <w:rPr>
                <w:rFonts w:ascii="Verdana" w:hAnsi="Verdana"/>
                <w:b/>
                <w:color w:val="FFFFFF" w:themeColor="background1"/>
                <w:sz w:val="16"/>
                <w:szCs w:val="16"/>
              </w:rPr>
              <w:t xml:space="preserve">5 </w:t>
            </w:r>
            <w:r w:rsidR="0073180A">
              <w:rPr>
                <w:rFonts w:ascii="Verdana" w:hAnsi="Verdana"/>
                <w:b/>
                <w:color w:val="FFFFFF" w:themeColor="background1"/>
                <w:sz w:val="16"/>
                <w:szCs w:val="16"/>
              </w:rPr>
              <w:t>04</w:t>
            </w:r>
            <w:r w:rsidR="008571B8">
              <w:rPr>
                <w:rFonts w:ascii="Verdana" w:hAnsi="Verdana"/>
                <w:b/>
                <w:color w:val="FFFFFF" w:themeColor="background1"/>
                <w:sz w:val="16"/>
                <w:szCs w:val="16"/>
              </w:rPr>
              <w:t xml:space="preserve"> / 06 29 79 30 17</w:t>
            </w:r>
          </w:p>
        </w:tc>
      </w:tr>
      <w:tr w:rsidR="00AE3263" w:rsidRPr="003479E2" w14:paraId="22D000D4" w14:textId="77777777" w:rsidTr="00B505F2">
        <w:trPr>
          <w:trHeight w:val="268"/>
        </w:trPr>
        <w:tc>
          <w:tcPr>
            <w:tcW w:w="5967" w:type="dxa"/>
            <w:vMerge/>
            <w:shd w:val="clear" w:color="auto" w:fill="000000" w:themeFill="text1"/>
          </w:tcPr>
          <w:p w14:paraId="11B19D76" w14:textId="573E0072" w:rsidR="00AE3263" w:rsidRPr="003479E2" w:rsidRDefault="00AE3263" w:rsidP="00F01572">
            <w:pPr>
              <w:jc w:val="center"/>
              <w:rPr>
                <w:rFonts w:ascii="Verdana" w:hAnsi="Verdana"/>
                <w:b/>
                <w:color w:val="FFFFFF" w:themeColor="background1"/>
                <w:sz w:val="16"/>
                <w:szCs w:val="16"/>
                <w:bdr w:val="none" w:sz="0" w:space="0" w:color="auto" w:frame="1"/>
                <w:lang w:val="fr-FR"/>
              </w:rPr>
            </w:pPr>
          </w:p>
        </w:tc>
        <w:tc>
          <w:tcPr>
            <w:tcW w:w="5367" w:type="dxa"/>
            <w:shd w:val="clear" w:color="auto" w:fill="000000" w:themeFill="text1"/>
          </w:tcPr>
          <w:p w14:paraId="65F27DC6" w14:textId="77777777" w:rsidR="00AE3263" w:rsidRPr="003479E2" w:rsidRDefault="00AE3263" w:rsidP="00F01572">
            <w:pPr>
              <w:rPr>
                <w:rFonts w:ascii="Verdana" w:hAnsi="Verdana"/>
                <w:b/>
                <w:color w:val="FFFFFF" w:themeColor="background1"/>
                <w:sz w:val="16"/>
                <w:szCs w:val="16"/>
                <w:bdr w:val="none" w:sz="0" w:space="0" w:color="auto" w:frame="1"/>
                <w:lang w:val="fr-FR"/>
              </w:rPr>
            </w:pPr>
            <w:r w:rsidRPr="003479E2">
              <w:rPr>
                <w:b/>
                <w:color w:val="FFFFFF" w:themeColor="background1"/>
                <w:sz w:val="16"/>
                <w:szCs w:val="16"/>
              </w:rPr>
              <w:t xml:space="preserve"> </w:t>
            </w:r>
            <w:r w:rsidRPr="003479E2">
              <w:rPr>
                <w:rFonts w:ascii="Verdana" w:hAnsi="Verdana"/>
                <w:b/>
                <w:noProof/>
                <w:color w:val="FFFFFF" w:themeColor="background1"/>
                <w:sz w:val="16"/>
                <w:szCs w:val="16"/>
              </w:rPr>
              <w:drawing>
                <wp:inline distT="0" distB="0" distL="0" distR="0" wp14:anchorId="7C3BA93C" wp14:editId="17D852F8">
                  <wp:extent cx="234950" cy="241814"/>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nternet-explorer-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4232" cy="251367"/>
                          </a:xfrm>
                          <a:prstGeom prst="rect">
                            <a:avLst/>
                          </a:prstGeom>
                        </pic:spPr>
                      </pic:pic>
                    </a:graphicData>
                  </a:graphic>
                </wp:inline>
              </w:drawing>
            </w:r>
            <w:r w:rsidRPr="003479E2">
              <w:rPr>
                <w:rFonts w:ascii="Verdana" w:hAnsi="Verdana"/>
                <w:b/>
                <w:color w:val="FFFFFF" w:themeColor="background1"/>
                <w:sz w:val="16"/>
                <w:szCs w:val="16"/>
              </w:rPr>
              <w:t xml:space="preserve">  </w:t>
            </w:r>
            <w:hyperlink r:id="rId19" w:history="1">
              <w:r w:rsidRPr="003479E2">
                <w:rPr>
                  <w:rStyle w:val="Lienhypertexte"/>
                  <w:rFonts w:ascii="Verdana" w:hAnsi="Verdana"/>
                  <w:b/>
                  <w:color w:val="FFFFFF" w:themeColor="background1"/>
                  <w:sz w:val="16"/>
                  <w:szCs w:val="16"/>
                  <w:u w:val="none"/>
                </w:rPr>
                <w:t>www.career-consulting.fr</w:t>
              </w:r>
            </w:hyperlink>
          </w:p>
        </w:tc>
      </w:tr>
      <w:tr w:rsidR="00AE3263" w:rsidRPr="003479E2" w14:paraId="25B24089" w14:textId="77777777" w:rsidTr="00B505F2">
        <w:trPr>
          <w:trHeight w:val="268"/>
        </w:trPr>
        <w:tc>
          <w:tcPr>
            <w:tcW w:w="5967" w:type="dxa"/>
            <w:vMerge/>
            <w:shd w:val="clear" w:color="auto" w:fill="000000" w:themeFill="text1"/>
          </w:tcPr>
          <w:p w14:paraId="7CA32632" w14:textId="77777777" w:rsidR="00AE3263" w:rsidRPr="003479E2" w:rsidRDefault="00AE3263" w:rsidP="00F01572">
            <w:pPr>
              <w:rPr>
                <w:rFonts w:ascii="Verdana" w:hAnsi="Verdana"/>
                <w:b/>
                <w:color w:val="FFFFFF" w:themeColor="background1"/>
                <w:sz w:val="16"/>
                <w:szCs w:val="16"/>
                <w:bdr w:val="none" w:sz="0" w:space="0" w:color="auto" w:frame="1"/>
                <w:lang w:val="fr-FR"/>
              </w:rPr>
            </w:pPr>
          </w:p>
        </w:tc>
        <w:tc>
          <w:tcPr>
            <w:tcW w:w="5367" w:type="dxa"/>
            <w:shd w:val="clear" w:color="auto" w:fill="000000" w:themeFill="text1"/>
          </w:tcPr>
          <w:p w14:paraId="19FD4E51" w14:textId="77777777" w:rsidR="00AE3263" w:rsidRPr="003479E2" w:rsidRDefault="00AE3263" w:rsidP="00F01572">
            <w:pPr>
              <w:rPr>
                <w:rFonts w:ascii="Verdana" w:hAnsi="Verdana"/>
                <w:b/>
                <w:color w:val="FFFFFF" w:themeColor="background1"/>
                <w:sz w:val="16"/>
                <w:szCs w:val="16"/>
              </w:rPr>
            </w:pPr>
            <w:r w:rsidRPr="003479E2">
              <w:rPr>
                <w:rFonts w:ascii="Verdana" w:hAnsi="Verdana"/>
                <w:color w:val="FFFFFF" w:themeColor="background1"/>
                <w:sz w:val="16"/>
                <w:szCs w:val="16"/>
              </w:rPr>
              <w:t xml:space="preserve"> </w:t>
            </w:r>
            <w:r w:rsidRPr="003479E2">
              <w:rPr>
                <w:rFonts w:ascii="Verdana" w:hAnsi="Verdana"/>
                <w:noProof/>
                <w:color w:val="FFFFFF" w:themeColor="background1"/>
                <w:sz w:val="16"/>
                <w:szCs w:val="16"/>
              </w:rPr>
              <w:drawing>
                <wp:inline distT="0" distB="0" distL="0" distR="0" wp14:anchorId="60F3A46C" wp14:editId="7DF7A324">
                  <wp:extent cx="220663" cy="222250"/>
                  <wp:effectExtent l="0" t="0" r="8255"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cone messageri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8291" cy="240005"/>
                          </a:xfrm>
                          <a:prstGeom prst="rect">
                            <a:avLst/>
                          </a:prstGeom>
                        </pic:spPr>
                      </pic:pic>
                    </a:graphicData>
                  </a:graphic>
                </wp:inline>
              </w:drawing>
            </w:r>
            <w:r w:rsidRPr="003479E2">
              <w:rPr>
                <w:rFonts w:ascii="Verdana" w:hAnsi="Verdana"/>
                <w:color w:val="FFFFFF" w:themeColor="background1"/>
                <w:sz w:val="16"/>
                <w:szCs w:val="16"/>
              </w:rPr>
              <w:t xml:space="preserve"> </w:t>
            </w:r>
            <w:hyperlink r:id="rId21" w:history="1">
              <w:r w:rsidRPr="003479E2">
                <w:rPr>
                  <w:rFonts w:ascii="Verdana" w:hAnsi="Verdana"/>
                  <w:b/>
                  <w:color w:val="FFFFFF" w:themeColor="background1"/>
                  <w:sz w:val="16"/>
                  <w:szCs w:val="16"/>
                </w:rPr>
                <w:t>contact@career-consulting.fr</w:t>
              </w:r>
            </w:hyperlink>
          </w:p>
        </w:tc>
      </w:tr>
      <w:bookmarkEnd w:id="3"/>
    </w:tbl>
    <w:p w14:paraId="16EE6404" w14:textId="57B1E26F" w:rsidR="00673763" w:rsidRDefault="00673763" w:rsidP="00436457">
      <w:pPr>
        <w:rPr>
          <w:rFonts w:ascii="Verdana" w:hAnsi="Verdana"/>
          <w:sz w:val="16"/>
          <w:lang w:val="fr-FR"/>
        </w:rPr>
      </w:pPr>
    </w:p>
    <w:p w14:paraId="5E48A48C" w14:textId="26F8BFAF" w:rsidR="00072A34" w:rsidRPr="00D1090B" w:rsidRDefault="00072A34" w:rsidP="0068439A">
      <w:pPr>
        <w:jc w:val="right"/>
        <w:rPr>
          <w:rFonts w:ascii="Verdana" w:hAnsi="Verdana"/>
          <w:sz w:val="16"/>
          <w:lang w:val="fr-FR"/>
        </w:rPr>
      </w:pPr>
      <w:r>
        <w:rPr>
          <w:rFonts w:ascii="Verdana" w:hAnsi="Verdana"/>
          <w:sz w:val="16"/>
          <w:lang w:val="fr-FR"/>
        </w:rPr>
        <w:t xml:space="preserve">Version </w:t>
      </w:r>
      <w:proofErr w:type="spellStart"/>
      <w:r>
        <w:rPr>
          <w:rFonts w:ascii="Verdana" w:hAnsi="Verdana"/>
          <w:sz w:val="16"/>
          <w:lang w:val="fr-FR"/>
        </w:rPr>
        <w:t>P02D</w:t>
      </w:r>
      <w:proofErr w:type="spellEnd"/>
    </w:p>
    <w:sectPr w:rsidR="00072A34" w:rsidRPr="00D1090B" w:rsidSect="003479E2">
      <w:headerReference w:type="default" r:id="rId22"/>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02FEE" w14:textId="77777777" w:rsidR="00250706" w:rsidRDefault="00250706" w:rsidP="006375DF">
      <w:r>
        <w:separator/>
      </w:r>
    </w:p>
  </w:endnote>
  <w:endnote w:type="continuationSeparator" w:id="0">
    <w:p w14:paraId="3F3E8978" w14:textId="77777777" w:rsidR="00250706" w:rsidRDefault="00250706" w:rsidP="006375DF">
      <w:r>
        <w:continuationSeparator/>
      </w:r>
    </w:p>
  </w:endnote>
  <w:endnote w:type="continuationNotice" w:id="1">
    <w:p w14:paraId="145E184A" w14:textId="77777777" w:rsidR="00250706" w:rsidRDefault="00250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CD2E2" w14:textId="77777777" w:rsidR="00250706" w:rsidRDefault="00250706" w:rsidP="006375DF">
      <w:r>
        <w:separator/>
      </w:r>
    </w:p>
  </w:footnote>
  <w:footnote w:type="continuationSeparator" w:id="0">
    <w:p w14:paraId="5CF16E4F" w14:textId="77777777" w:rsidR="00250706" w:rsidRDefault="00250706" w:rsidP="006375DF">
      <w:r>
        <w:continuationSeparator/>
      </w:r>
    </w:p>
  </w:footnote>
  <w:footnote w:type="continuationNotice" w:id="1">
    <w:p w14:paraId="664F75B1" w14:textId="77777777" w:rsidR="00250706" w:rsidRDefault="00250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55DD6" w14:textId="132F6241" w:rsidR="000217D3" w:rsidRDefault="000217D3" w:rsidP="000217D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5pt;height:10.5pt;visibility:visible;mso-wrap-style:square" o:bullet="t">
        <v:imagedata r:id="rId1" o:title=""/>
      </v:shape>
    </w:pict>
  </w:numPicBullet>
  <w:numPicBullet w:numPicBulletId="1">
    <w:pict>
      <v:shape id="_x0000_i1030" type="#_x0000_t75" style="width:18pt;height:18pt;visibility:visible;mso-wrap-style:square" o:bullet="t">
        <v:imagedata r:id="rId2" o:title=""/>
      </v:shape>
    </w:pict>
  </w:numPicBullet>
  <w:abstractNum w:abstractNumId="0" w15:restartNumberingAfterBreak="0">
    <w:nsid w:val="01280B8B"/>
    <w:multiLevelType w:val="hybridMultilevel"/>
    <w:tmpl w:val="2E26E446"/>
    <w:lvl w:ilvl="0" w:tplc="E4B6B7D2">
      <w:start w:val="1"/>
      <w:numFmt w:val="decimal"/>
      <w:lvlText w:val="%1-"/>
      <w:lvlJc w:val="left"/>
      <w:pPr>
        <w:ind w:left="676" w:hanging="360"/>
      </w:pPr>
      <w:rPr>
        <w:rFonts w:hint="default"/>
        <w:b/>
        <w:color w:val="auto"/>
        <w:w w:val="100"/>
      </w:rPr>
    </w:lvl>
    <w:lvl w:ilvl="1" w:tplc="040C0019" w:tentative="1">
      <w:start w:val="1"/>
      <w:numFmt w:val="lowerLetter"/>
      <w:lvlText w:val="%2."/>
      <w:lvlJc w:val="left"/>
      <w:pPr>
        <w:ind w:left="1396" w:hanging="360"/>
      </w:pPr>
    </w:lvl>
    <w:lvl w:ilvl="2" w:tplc="040C001B" w:tentative="1">
      <w:start w:val="1"/>
      <w:numFmt w:val="lowerRoman"/>
      <w:lvlText w:val="%3."/>
      <w:lvlJc w:val="right"/>
      <w:pPr>
        <w:ind w:left="2116" w:hanging="180"/>
      </w:pPr>
    </w:lvl>
    <w:lvl w:ilvl="3" w:tplc="040C000F" w:tentative="1">
      <w:start w:val="1"/>
      <w:numFmt w:val="decimal"/>
      <w:lvlText w:val="%4."/>
      <w:lvlJc w:val="left"/>
      <w:pPr>
        <w:ind w:left="2836" w:hanging="360"/>
      </w:pPr>
    </w:lvl>
    <w:lvl w:ilvl="4" w:tplc="040C0019" w:tentative="1">
      <w:start w:val="1"/>
      <w:numFmt w:val="lowerLetter"/>
      <w:lvlText w:val="%5."/>
      <w:lvlJc w:val="left"/>
      <w:pPr>
        <w:ind w:left="3556" w:hanging="360"/>
      </w:pPr>
    </w:lvl>
    <w:lvl w:ilvl="5" w:tplc="040C001B" w:tentative="1">
      <w:start w:val="1"/>
      <w:numFmt w:val="lowerRoman"/>
      <w:lvlText w:val="%6."/>
      <w:lvlJc w:val="right"/>
      <w:pPr>
        <w:ind w:left="4276" w:hanging="180"/>
      </w:pPr>
    </w:lvl>
    <w:lvl w:ilvl="6" w:tplc="040C000F" w:tentative="1">
      <w:start w:val="1"/>
      <w:numFmt w:val="decimal"/>
      <w:lvlText w:val="%7."/>
      <w:lvlJc w:val="left"/>
      <w:pPr>
        <w:ind w:left="4996" w:hanging="360"/>
      </w:pPr>
    </w:lvl>
    <w:lvl w:ilvl="7" w:tplc="040C0019" w:tentative="1">
      <w:start w:val="1"/>
      <w:numFmt w:val="lowerLetter"/>
      <w:lvlText w:val="%8."/>
      <w:lvlJc w:val="left"/>
      <w:pPr>
        <w:ind w:left="5716" w:hanging="360"/>
      </w:pPr>
    </w:lvl>
    <w:lvl w:ilvl="8" w:tplc="040C001B" w:tentative="1">
      <w:start w:val="1"/>
      <w:numFmt w:val="lowerRoman"/>
      <w:lvlText w:val="%9."/>
      <w:lvlJc w:val="right"/>
      <w:pPr>
        <w:ind w:left="6436" w:hanging="180"/>
      </w:pPr>
    </w:lvl>
  </w:abstractNum>
  <w:abstractNum w:abstractNumId="1" w15:restartNumberingAfterBreak="0">
    <w:nsid w:val="02A51C9C"/>
    <w:multiLevelType w:val="hybridMultilevel"/>
    <w:tmpl w:val="67140ABC"/>
    <w:lvl w:ilvl="0" w:tplc="AEF681AA">
      <w:start w:val="1"/>
      <w:numFmt w:val="bullet"/>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84E19"/>
    <w:multiLevelType w:val="hybridMultilevel"/>
    <w:tmpl w:val="9F2E2C7A"/>
    <w:lvl w:ilvl="0" w:tplc="E05E07D2">
      <w:start w:val="1"/>
      <w:numFmt w:val="bullet"/>
      <w:lvlText w:val=""/>
      <w:lvlJc w:val="left"/>
      <w:pPr>
        <w:ind w:left="360" w:hanging="360"/>
      </w:pPr>
      <w:rPr>
        <w:rFonts w:ascii="Wingdings" w:hAnsi="Wingdings" w:hint="default"/>
        <w:color w:val="5B9BD5" w:themeColor="accent5"/>
        <w:sz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66F0378"/>
    <w:multiLevelType w:val="hybridMultilevel"/>
    <w:tmpl w:val="930E2310"/>
    <w:lvl w:ilvl="0" w:tplc="AEF681AA">
      <w:start w:val="1"/>
      <w:numFmt w:val="bullet"/>
      <w:lvlText w:val=""/>
      <w:lvlJc w:val="left"/>
      <w:pPr>
        <w:ind w:left="360" w:hanging="360"/>
      </w:pPr>
      <w:rPr>
        <w:rFonts w:ascii="Symbol" w:hAnsi="Symbol" w:hint="default"/>
        <w:color w:val="auto"/>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F751FB"/>
    <w:multiLevelType w:val="hybridMultilevel"/>
    <w:tmpl w:val="BB74E8C6"/>
    <w:lvl w:ilvl="0" w:tplc="AEF681AA">
      <w:start w:val="1"/>
      <w:numFmt w:val="bullet"/>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6904A2"/>
    <w:multiLevelType w:val="hybridMultilevel"/>
    <w:tmpl w:val="C126822C"/>
    <w:lvl w:ilvl="0" w:tplc="719E50C6">
      <w:start w:val="1"/>
      <w:numFmt w:val="bullet"/>
      <w:lvlText w:val=""/>
      <w:lvlPicBulletId w:val="0"/>
      <w:lvlJc w:val="left"/>
      <w:pPr>
        <w:tabs>
          <w:tab w:val="num" w:pos="720"/>
        </w:tabs>
        <w:ind w:left="720" w:hanging="360"/>
      </w:pPr>
      <w:rPr>
        <w:rFonts w:ascii="Symbol" w:hAnsi="Symbol" w:hint="default"/>
      </w:rPr>
    </w:lvl>
    <w:lvl w:ilvl="1" w:tplc="14BCE13A" w:tentative="1">
      <w:start w:val="1"/>
      <w:numFmt w:val="bullet"/>
      <w:lvlText w:val=""/>
      <w:lvlJc w:val="left"/>
      <w:pPr>
        <w:tabs>
          <w:tab w:val="num" w:pos="1440"/>
        </w:tabs>
        <w:ind w:left="1440" w:hanging="360"/>
      </w:pPr>
      <w:rPr>
        <w:rFonts w:ascii="Symbol" w:hAnsi="Symbol" w:hint="default"/>
      </w:rPr>
    </w:lvl>
    <w:lvl w:ilvl="2" w:tplc="EA9C04D4" w:tentative="1">
      <w:start w:val="1"/>
      <w:numFmt w:val="bullet"/>
      <w:lvlText w:val=""/>
      <w:lvlJc w:val="left"/>
      <w:pPr>
        <w:tabs>
          <w:tab w:val="num" w:pos="2160"/>
        </w:tabs>
        <w:ind w:left="2160" w:hanging="360"/>
      </w:pPr>
      <w:rPr>
        <w:rFonts w:ascii="Symbol" w:hAnsi="Symbol" w:hint="default"/>
      </w:rPr>
    </w:lvl>
    <w:lvl w:ilvl="3" w:tplc="B0FA1AC2" w:tentative="1">
      <w:start w:val="1"/>
      <w:numFmt w:val="bullet"/>
      <w:lvlText w:val=""/>
      <w:lvlJc w:val="left"/>
      <w:pPr>
        <w:tabs>
          <w:tab w:val="num" w:pos="2880"/>
        </w:tabs>
        <w:ind w:left="2880" w:hanging="360"/>
      </w:pPr>
      <w:rPr>
        <w:rFonts w:ascii="Symbol" w:hAnsi="Symbol" w:hint="default"/>
      </w:rPr>
    </w:lvl>
    <w:lvl w:ilvl="4" w:tplc="FEF8141A" w:tentative="1">
      <w:start w:val="1"/>
      <w:numFmt w:val="bullet"/>
      <w:lvlText w:val=""/>
      <w:lvlJc w:val="left"/>
      <w:pPr>
        <w:tabs>
          <w:tab w:val="num" w:pos="3600"/>
        </w:tabs>
        <w:ind w:left="3600" w:hanging="360"/>
      </w:pPr>
      <w:rPr>
        <w:rFonts w:ascii="Symbol" w:hAnsi="Symbol" w:hint="default"/>
      </w:rPr>
    </w:lvl>
    <w:lvl w:ilvl="5" w:tplc="7E6A4772" w:tentative="1">
      <w:start w:val="1"/>
      <w:numFmt w:val="bullet"/>
      <w:lvlText w:val=""/>
      <w:lvlJc w:val="left"/>
      <w:pPr>
        <w:tabs>
          <w:tab w:val="num" w:pos="4320"/>
        </w:tabs>
        <w:ind w:left="4320" w:hanging="360"/>
      </w:pPr>
      <w:rPr>
        <w:rFonts w:ascii="Symbol" w:hAnsi="Symbol" w:hint="default"/>
      </w:rPr>
    </w:lvl>
    <w:lvl w:ilvl="6" w:tplc="6AACA224" w:tentative="1">
      <w:start w:val="1"/>
      <w:numFmt w:val="bullet"/>
      <w:lvlText w:val=""/>
      <w:lvlJc w:val="left"/>
      <w:pPr>
        <w:tabs>
          <w:tab w:val="num" w:pos="5040"/>
        </w:tabs>
        <w:ind w:left="5040" w:hanging="360"/>
      </w:pPr>
      <w:rPr>
        <w:rFonts w:ascii="Symbol" w:hAnsi="Symbol" w:hint="default"/>
      </w:rPr>
    </w:lvl>
    <w:lvl w:ilvl="7" w:tplc="DFEAD6A6" w:tentative="1">
      <w:start w:val="1"/>
      <w:numFmt w:val="bullet"/>
      <w:lvlText w:val=""/>
      <w:lvlJc w:val="left"/>
      <w:pPr>
        <w:tabs>
          <w:tab w:val="num" w:pos="5760"/>
        </w:tabs>
        <w:ind w:left="5760" w:hanging="360"/>
      </w:pPr>
      <w:rPr>
        <w:rFonts w:ascii="Symbol" w:hAnsi="Symbol" w:hint="default"/>
      </w:rPr>
    </w:lvl>
    <w:lvl w:ilvl="8" w:tplc="533CB75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B1A2285"/>
    <w:multiLevelType w:val="hybridMultilevel"/>
    <w:tmpl w:val="EE9C5506"/>
    <w:lvl w:ilvl="0" w:tplc="E82A295C">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0D7A24EF"/>
    <w:multiLevelType w:val="hybridMultilevel"/>
    <w:tmpl w:val="23E467F2"/>
    <w:lvl w:ilvl="0" w:tplc="3348DDB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7518EF"/>
    <w:multiLevelType w:val="hybridMultilevel"/>
    <w:tmpl w:val="9BAA41EE"/>
    <w:lvl w:ilvl="0" w:tplc="F126FF24">
      <w:start w:val="1"/>
      <w:numFmt w:val="bullet"/>
      <w:lvlText w:val=""/>
      <w:lvlJc w:val="left"/>
      <w:pPr>
        <w:ind w:left="1068" w:hanging="360"/>
      </w:pPr>
      <w:rPr>
        <w:rFonts w:ascii="Wingdings" w:hAnsi="Wingdings" w:hint="default"/>
        <w:color w:val="auto"/>
      </w:rPr>
    </w:lvl>
    <w:lvl w:ilvl="1" w:tplc="E05E07D2">
      <w:start w:val="1"/>
      <w:numFmt w:val="bullet"/>
      <w:lvlText w:val=""/>
      <w:lvlJc w:val="left"/>
      <w:pPr>
        <w:ind w:left="1788" w:hanging="360"/>
      </w:pPr>
      <w:rPr>
        <w:rFonts w:ascii="Wingdings" w:hAnsi="Wingdings" w:hint="default"/>
        <w:color w:val="5B9BD5" w:themeColor="accent5"/>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1EC2E66"/>
    <w:multiLevelType w:val="hybridMultilevel"/>
    <w:tmpl w:val="82044662"/>
    <w:lvl w:ilvl="0" w:tplc="E82A295C">
      <w:start w:val="1"/>
      <w:numFmt w:val="bullet"/>
      <w:lvlText w:val=""/>
      <w:lvlJc w:val="left"/>
      <w:pPr>
        <w:ind w:left="1036" w:hanging="360"/>
      </w:pPr>
      <w:rPr>
        <w:rFonts w:ascii="Symbol" w:hAnsi="Symbol" w:hint="default"/>
        <w:color w:val="auto"/>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10" w15:restartNumberingAfterBreak="0">
    <w:nsid w:val="14566824"/>
    <w:multiLevelType w:val="hybridMultilevel"/>
    <w:tmpl w:val="FA32FE04"/>
    <w:lvl w:ilvl="0" w:tplc="E05E07D2">
      <w:start w:val="1"/>
      <w:numFmt w:val="bullet"/>
      <w:lvlText w:val=""/>
      <w:lvlJc w:val="left"/>
      <w:pPr>
        <w:ind w:left="1068" w:hanging="360"/>
      </w:pPr>
      <w:rPr>
        <w:rFonts w:ascii="Wingdings" w:hAnsi="Wingdings" w:hint="default"/>
        <w:color w:val="5B9BD5" w:themeColor="accent5"/>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46636CB"/>
    <w:multiLevelType w:val="hybridMultilevel"/>
    <w:tmpl w:val="934C5422"/>
    <w:lvl w:ilvl="0" w:tplc="01BE14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C47A6D"/>
    <w:multiLevelType w:val="hybridMultilevel"/>
    <w:tmpl w:val="09E600BC"/>
    <w:lvl w:ilvl="0" w:tplc="73E212E4">
      <w:numFmt w:val="bullet"/>
      <w:lvlText w:val="o"/>
      <w:lvlJc w:val="left"/>
      <w:pPr>
        <w:ind w:left="685" w:hanging="280"/>
      </w:pPr>
      <w:rPr>
        <w:rFonts w:ascii="Courier New" w:eastAsia="Courier New" w:hAnsi="Courier New" w:cs="Courier New" w:hint="default"/>
        <w:w w:val="100"/>
        <w:sz w:val="24"/>
        <w:szCs w:val="24"/>
      </w:rPr>
    </w:lvl>
    <w:lvl w:ilvl="1" w:tplc="34644622">
      <w:numFmt w:val="bullet"/>
      <w:lvlText w:val="•"/>
      <w:lvlJc w:val="left"/>
      <w:pPr>
        <w:ind w:left="2008" w:hanging="280"/>
      </w:pPr>
      <w:rPr>
        <w:rFonts w:hint="default"/>
      </w:rPr>
    </w:lvl>
    <w:lvl w:ilvl="2" w:tplc="1332E6C2">
      <w:numFmt w:val="bullet"/>
      <w:lvlText w:val="•"/>
      <w:lvlJc w:val="left"/>
      <w:pPr>
        <w:ind w:left="3336" w:hanging="280"/>
      </w:pPr>
      <w:rPr>
        <w:rFonts w:hint="default"/>
      </w:rPr>
    </w:lvl>
    <w:lvl w:ilvl="3" w:tplc="282C7B42">
      <w:numFmt w:val="bullet"/>
      <w:lvlText w:val="•"/>
      <w:lvlJc w:val="left"/>
      <w:pPr>
        <w:ind w:left="4664" w:hanging="280"/>
      </w:pPr>
      <w:rPr>
        <w:rFonts w:hint="default"/>
      </w:rPr>
    </w:lvl>
    <w:lvl w:ilvl="4" w:tplc="1E02AF24">
      <w:numFmt w:val="bullet"/>
      <w:lvlText w:val="•"/>
      <w:lvlJc w:val="left"/>
      <w:pPr>
        <w:ind w:left="5992" w:hanging="280"/>
      </w:pPr>
      <w:rPr>
        <w:rFonts w:hint="default"/>
      </w:rPr>
    </w:lvl>
    <w:lvl w:ilvl="5" w:tplc="703A040C">
      <w:numFmt w:val="bullet"/>
      <w:lvlText w:val="•"/>
      <w:lvlJc w:val="left"/>
      <w:pPr>
        <w:ind w:left="7320" w:hanging="280"/>
      </w:pPr>
      <w:rPr>
        <w:rFonts w:hint="default"/>
      </w:rPr>
    </w:lvl>
    <w:lvl w:ilvl="6" w:tplc="9AD69F66">
      <w:numFmt w:val="bullet"/>
      <w:lvlText w:val="•"/>
      <w:lvlJc w:val="left"/>
      <w:pPr>
        <w:ind w:left="8648" w:hanging="280"/>
      </w:pPr>
      <w:rPr>
        <w:rFonts w:hint="default"/>
      </w:rPr>
    </w:lvl>
    <w:lvl w:ilvl="7" w:tplc="7952C17E">
      <w:numFmt w:val="bullet"/>
      <w:lvlText w:val="•"/>
      <w:lvlJc w:val="left"/>
      <w:pPr>
        <w:ind w:left="9976" w:hanging="280"/>
      </w:pPr>
      <w:rPr>
        <w:rFonts w:hint="default"/>
      </w:rPr>
    </w:lvl>
    <w:lvl w:ilvl="8" w:tplc="B26EAB06">
      <w:numFmt w:val="bullet"/>
      <w:lvlText w:val="•"/>
      <w:lvlJc w:val="left"/>
      <w:pPr>
        <w:ind w:left="11304" w:hanging="280"/>
      </w:pPr>
      <w:rPr>
        <w:rFonts w:hint="default"/>
      </w:rPr>
    </w:lvl>
  </w:abstractNum>
  <w:abstractNum w:abstractNumId="13" w15:restartNumberingAfterBreak="0">
    <w:nsid w:val="18040A35"/>
    <w:multiLevelType w:val="hybridMultilevel"/>
    <w:tmpl w:val="92868BF8"/>
    <w:lvl w:ilvl="0" w:tplc="5EB8374A">
      <w:start w:val="31"/>
      <w:numFmt w:val="bullet"/>
      <w:lvlText w:val=""/>
      <w:lvlJc w:val="left"/>
      <w:pPr>
        <w:ind w:left="1428" w:hanging="360"/>
      </w:pPr>
      <w:rPr>
        <w:rFonts w:ascii="Wingdings" w:eastAsia="Arial" w:hAnsi="Wingdings"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196F5C49"/>
    <w:multiLevelType w:val="hybridMultilevel"/>
    <w:tmpl w:val="4EEE5204"/>
    <w:lvl w:ilvl="0" w:tplc="E05E07D2">
      <w:start w:val="1"/>
      <w:numFmt w:val="bullet"/>
      <w:lvlText w:val=""/>
      <w:lvlJc w:val="left"/>
      <w:pPr>
        <w:ind w:left="360" w:hanging="360"/>
      </w:pPr>
      <w:rPr>
        <w:rFonts w:ascii="Wingdings" w:hAnsi="Wingdings" w:hint="default"/>
        <w:color w:val="5B9BD5" w:themeColor="accent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2B0704A"/>
    <w:multiLevelType w:val="hybridMultilevel"/>
    <w:tmpl w:val="70D2B3C8"/>
    <w:lvl w:ilvl="0" w:tplc="AEF681AA">
      <w:start w:val="1"/>
      <w:numFmt w:val="bullet"/>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922CCC"/>
    <w:multiLevelType w:val="hybridMultilevel"/>
    <w:tmpl w:val="78827C48"/>
    <w:lvl w:ilvl="0" w:tplc="E05E07D2">
      <w:start w:val="1"/>
      <w:numFmt w:val="bullet"/>
      <w:lvlText w:val=""/>
      <w:lvlJc w:val="left"/>
      <w:pPr>
        <w:ind w:left="720" w:hanging="360"/>
      </w:pPr>
      <w:rPr>
        <w:rFonts w:ascii="Wingdings" w:hAnsi="Wingdings" w:hint="default"/>
        <w:color w:val="5B9BD5" w:themeColor="accent5"/>
        <w:sz w:val="20"/>
      </w:rPr>
    </w:lvl>
    <w:lvl w:ilvl="1" w:tplc="E05E07D2">
      <w:start w:val="1"/>
      <w:numFmt w:val="bullet"/>
      <w:lvlText w:val=""/>
      <w:lvlJc w:val="left"/>
      <w:pPr>
        <w:ind w:left="1440" w:hanging="360"/>
      </w:pPr>
      <w:rPr>
        <w:rFonts w:ascii="Wingdings" w:hAnsi="Wingdings" w:hint="default"/>
        <w:color w:val="5B9BD5" w:themeColor="accent5"/>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D92502"/>
    <w:multiLevelType w:val="hybridMultilevel"/>
    <w:tmpl w:val="D89A199A"/>
    <w:lvl w:ilvl="0" w:tplc="040C0005">
      <w:start w:val="1"/>
      <w:numFmt w:val="bullet"/>
      <w:lvlText w:val=""/>
      <w:lvlJc w:val="left"/>
      <w:pPr>
        <w:ind w:left="1068" w:hanging="360"/>
      </w:pPr>
      <w:rPr>
        <w:rFonts w:ascii="Wingdings" w:hAnsi="Wingdings" w:hint="default"/>
        <w:color w:val="5B9BD5" w:themeColor="accent5"/>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F7B2D0F"/>
    <w:multiLevelType w:val="hybridMultilevel"/>
    <w:tmpl w:val="F45C343C"/>
    <w:lvl w:ilvl="0" w:tplc="F654A214">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EA3512"/>
    <w:multiLevelType w:val="hybridMultilevel"/>
    <w:tmpl w:val="40DA489A"/>
    <w:lvl w:ilvl="0" w:tplc="AEF681AA">
      <w:start w:val="1"/>
      <w:numFmt w:val="bullet"/>
      <w:lvlText w:val=""/>
      <w:lvlJc w:val="left"/>
      <w:pPr>
        <w:ind w:left="1068" w:hanging="360"/>
      </w:pPr>
      <w:rPr>
        <w:rFonts w:ascii="Symbol" w:hAnsi="Symbol" w:hint="default"/>
        <w:color w:val="auto"/>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1F36613"/>
    <w:multiLevelType w:val="hybridMultilevel"/>
    <w:tmpl w:val="4E36C32A"/>
    <w:lvl w:ilvl="0" w:tplc="E05E07D2">
      <w:start w:val="1"/>
      <w:numFmt w:val="bullet"/>
      <w:lvlText w:val=""/>
      <w:lvlJc w:val="left"/>
      <w:pPr>
        <w:ind w:left="360" w:hanging="360"/>
      </w:pPr>
      <w:rPr>
        <w:rFonts w:ascii="Wingdings" w:hAnsi="Wingdings" w:hint="default"/>
        <w:color w:val="5B9BD5" w:themeColor="accent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42B17F9"/>
    <w:multiLevelType w:val="hybridMultilevel"/>
    <w:tmpl w:val="A790D75A"/>
    <w:lvl w:ilvl="0" w:tplc="AEF681AA">
      <w:start w:val="1"/>
      <w:numFmt w:val="bullet"/>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452336"/>
    <w:multiLevelType w:val="hybridMultilevel"/>
    <w:tmpl w:val="2610832A"/>
    <w:lvl w:ilvl="0" w:tplc="E82A295C">
      <w:start w:val="1"/>
      <w:numFmt w:val="bullet"/>
      <w:lvlText w:val=""/>
      <w:lvlJc w:val="left"/>
      <w:pPr>
        <w:ind w:left="894" w:hanging="360"/>
      </w:pPr>
      <w:rPr>
        <w:rFonts w:ascii="Symbol" w:hAnsi="Symbol" w:hint="default"/>
        <w:color w:val="auto"/>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23" w15:restartNumberingAfterBreak="0">
    <w:nsid w:val="41E23C5B"/>
    <w:multiLevelType w:val="hybridMultilevel"/>
    <w:tmpl w:val="44A24F10"/>
    <w:lvl w:ilvl="0" w:tplc="ED86ADB4">
      <w:numFmt w:val="bullet"/>
      <w:lvlText w:val="-"/>
      <w:lvlJc w:val="left"/>
      <w:pPr>
        <w:ind w:left="720" w:hanging="360"/>
      </w:pPr>
      <w:rPr>
        <w:rFonts w:ascii="Verdana" w:eastAsia="Calibr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4D4532"/>
    <w:multiLevelType w:val="hybridMultilevel"/>
    <w:tmpl w:val="947E31D4"/>
    <w:lvl w:ilvl="0" w:tplc="AEF681AA">
      <w:start w:val="1"/>
      <w:numFmt w:val="bullet"/>
      <w:lvlText w:val=""/>
      <w:lvlJc w:val="left"/>
      <w:pPr>
        <w:ind w:left="1776" w:hanging="360"/>
      </w:pPr>
      <w:rPr>
        <w:rFonts w:ascii="Symbol" w:hAnsi="Symbol" w:hint="default"/>
        <w:color w:val="auto"/>
        <w:sz w:val="2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45191334"/>
    <w:multiLevelType w:val="hybridMultilevel"/>
    <w:tmpl w:val="15CCB22E"/>
    <w:lvl w:ilvl="0" w:tplc="FAE85A4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E43AFA"/>
    <w:multiLevelType w:val="hybridMultilevel"/>
    <w:tmpl w:val="A1D88748"/>
    <w:lvl w:ilvl="0" w:tplc="67B88FDE">
      <w:start w:val="1"/>
      <w:numFmt w:val="bullet"/>
      <w:lvlText w:val="ⱷ"/>
      <w:lvlJc w:val="left"/>
      <w:pPr>
        <w:ind w:left="896" w:hanging="360"/>
      </w:pPr>
      <w:rPr>
        <w:rFonts w:ascii="Calibri" w:hAnsi="Calibri" w:hint="default"/>
        <w:b/>
        <w:color w:val="0070C0"/>
        <w:sz w:val="24"/>
        <w:szCs w:val="24"/>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27" w15:restartNumberingAfterBreak="0">
    <w:nsid w:val="4AF3224D"/>
    <w:multiLevelType w:val="hybridMultilevel"/>
    <w:tmpl w:val="51ACC9E2"/>
    <w:lvl w:ilvl="0" w:tplc="840A070A">
      <w:numFmt w:val="bullet"/>
      <w:lvlText w:val="•"/>
      <w:lvlJc w:val="left"/>
      <w:pPr>
        <w:ind w:left="1014" w:hanging="280"/>
      </w:pPr>
      <w:rPr>
        <w:rFonts w:ascii="Arial" w:eastAsia="Arial" w:hAnsi="Arial" w:cs="Arial" w:hint="default"/>
        <w:color w:val="FFFFFF"/>
        <w:spacing w:val="-27"/>
        <w:w w:val="100"/>
        <w:sz w:val="20"/>
        <w:szCs w:val="20"/>
      </w:rPr>
    </w:lvl>
    <w:lvl w:ilvl="1" w:tplc="560ED5C4">
      <w:numFmt w:val="bullet"/>
      <w:lvlText w:val="•"/>
      <w:lvlJc w:val="left"/>
      <w:pPr>
        <w:ind w:left="1808" w:hanging="280"/>
      </w:pPr>
      <w:rPr>
        <w:rFonts w:hint="default"/>
      </w:rPr>
    </w:lvl>
    <w:lvl w:ilvl="2" w:tplc="55589BB6">
      <w:numFmt w:val="bullet"/>
      <w:lvlText w:val="•"/>
      <w:lvlJc w:val="left"/>
      <w:pPr>
        <w:ind w:left="2596" w:hanging="280"/>
      </w:pPr>
      <w:rPr>
        <w:rFonts w:hint="default"/>
      </w:rPr>
    </w:lvl>
    <w:lvl w:ilvl="3" w:tplc="2946D6F4">
      <w:numFmt w:val="bullet"/>
      <w:lvlText w:val="•"/>
      <w:lvlJc w:val="left"/>
      <w:pPr>
        <w:ind w:left="3384" w:hanging="280"/>
      </w:pPr>
      <w:rPr>
        <w:rFonts w:hint="default"/>
      </w:rPr>
    </w:lvl>
    <w:lvl w:ilvl="4" w:tplc="EA763D0C">
      <w:numFmt w:val="bullet"/>
      <w:lvlText w:val="•"/>
      <w:lvlJc w:val="left"/>
      <w:pPr>
        <w:ind w:left="4172" w:hanging="280"/>
      </w:pPr>
      <w:rPr>
        <w:rFonts w:hint="default"/>
      </w:rPr>
    </w:lvl>
    <w:lvl w:ilvl="5" w:tplc="45C6401C">
      <w:numFmt w:val="bullet"/>
      <w:lvlText w:val="•"/>
      <w:lvlJc w:val="left"/>
      <w:pPr>
        <w:ind w:left="4960" w:hanging="280"/>
      </w:pPr>
      <w:rPr>
        <w:rFonts w:hint="default"/>
      </w:rPr>
    </w:lvl>
    <w:lvl w:ilvl="6" w:tplc="06600FF2">
      <w:numFmt w:val="bullet"/>
      <w:lvlText w:val="•"/>
      <w:lvlJc w:val="left"/>
      <w:pPr>
        <w:ind w:left="5748" w:hanging="280"/>
      </w:pPr>
      <w:rPr>
        <w:rFonts w:hint="default"/>
      </w:rPr>
    </w:lvl>
    <w:lvl w:ilvl="7" w:tplc="1BA4C9FC">
      <w:numFmt w:val="bullet"/>
      <w:lvlText w:val="•"/>
      <w:lvlJc w:val="left"/>
      <w:pPr>
        <w:ind w:left="6536" w:hanging="280"/>
      </w:pPr>
      <w:rPr>
        <w:rFonts w:hint="default"/>
      </w:rPr>
    </w:lvl>
    <w:lvl w:ilvl="8" w:tplc="402056C2">
      <w:numFmt w:val="bullet"/>
      <w:lvlText w:val="•"/>
      <w:lvlJc w:val="left"/>
      <w:pPr>
        <w:ind w:left="7324" w:hanging="280"/>
      </w:pPr>
      <w:rPr>
        <w:rFonts w:hint="default"/>
      </w:rPr>
    </w:lvl>
  </w:abstractNum>
  <w:abstractNum w:abstractNumId="28" w15:restartNumberingAfterBreak="0">
    <w:nsid w:val="4B4C69D7"/>
    <w:multiLevelType w:val="hybridMultilevel"/>
    <w:tmpl w:val="3026781C"/>
    <w:lvl w:ilvl="0" w:tplc="E05E07D2">
      <w:start w:val="1"/>
      <w:numFmt w:val="bullet"/>
      <w:lvlText w:val=""/>
      <w:lvlJc w:val="left"/>
      <w:pPr>
        <w:ind w:left="360" w:hanging="360"/>
      </w:pPr>
      <w:rPr>
        <w:rFonts w:ascii="Wingdings" w:hAnsi="Wingdings" w:hint="default"/>
        <w:color w:val="5B9BD5" w:themeColor="accent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DFC0C1D"/>
    <w:multiLevelType w:val="multilevel"/>
    <w:tmpl w:val="B0A65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EDC074E"/>
    <w:multiLevelType w:val="hybridMultilevel"/>
    <w:tmpl w:val="EB1AEC3C"/>
    <w:lvl w:ilvl="0" w:tplc="F3E2B260">
      <w:start w:val="1"/>
      <w:numFmt w:val="bullet"/>
      <w:lvlText w:val=""/>
      <w:lvlJc w:val="left"/>
      <w:pPr>
        <w:ind w:left="1068" w:hanging="360"/>
      </w:pPr>
      <w:rPr>
        <w:rFonts w:ascii="Wingdings" w:hAnsi="Wingdings" w:hint="default"/>
        <w:color w:val="auto"/>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52141214"/>
    <w:multiLevelType w:val="hybridMultilevel"/>
    <w:tmpl w:val="7D3CD7EA"/>
    <w:lvl w:ilvl="0" w:tplc="E15AF2BA">
      <w:numFmt w:val="bullet"/>
      <w:lvlText w:val="•"/>
      <w:lvlJc w:val="left"/>
      <w:pPr>
        <w:ind w:left="685" w:hanging="280"/>
      </w:pPr>
      <w:rPr>
        <w:rFonts w:hint="default"/>
        <w:spacing w:val="-27"/>
        <w:w w:val="100"/>
      </w:rPr>
    </w:lvl>
    <w:lvl w:ilvl="1" w:tplc="7CE000D4">
      <w:numFmt w:val="bullet"/>
      <w:lvlText w:val="•"/>
      <w:lvlJc w:val="left"/>
      <w:pPr>
        <w:ind w:left="6073" w:hanging="280"/>
      </w:pPr>
      <w:rPr>
        <w:rFonts w:ascii="Arial" w:eastAsia="Arial" w:hAnsi="Arial" w:cs="Arial" w:hint="default"/>
        <w:color w:val="FFFFFF"/>
        <w:spacing w:val="-27"/>
        <w:w w:val="100"/>
        <w:sz w:val="20"/>
        <w:szCs w:val="20"/>
      </w:rPr>
    </w:lvl>
    <w:lvl w:ilvl="2" w:tplc="FE54A36E">
      <w:numFmt w:val="bullet"/>
      <w:lvlText w:val="•"/>
      <w:lvlJc w:val="left"/>
      <w:pPr>
        <w:ind w:left="6955" w:hanging="280"/>
      </w:pPr>
      <w:rPr>
        <w:rFonts w:hint="default"/>
      </w:rPr>
    </w:lvl>
    <w:lvl w:ilvl="3" w:tplc="505419C4">
      <w:numFmt w:val="bullet"/>
      <w:lvlText w:val="•"/>
      <w:lvlJc w:val="left"/>
      <w:pPr>
        <w:ind w:left="7831" w:hanging="280"/>
      </w:pPr>
      <w:rPr>
        <w:rFonts w:hint="default"/>
      </w:rPr>
    </w:lvl>
    <w:lvl w:ilvl="4" w:tplc="F96894BC">
      <w:numFmt w:val="bullet"/>
      <w:lvlText w:val="•"/>
      <w:lvlJc w:val="left"/>
      <w:pPr>
        <w:ind w:left="8706" w:hanging="280"/>
      </w:pPr>
      <w:rPr>
        <w:rFonts w:hint="default"/>
      </w:rPr>
    </w:lvl>
    <w:lvl w:ilvl="5" w:tplc="61C648CC">
      <w:numFmt w:val="bullet"/>
      <w:lvlText w:val="•"/>
      <w:lvlJc w:val="left"/>
      <w:pPr>
        <w:ind w:left="9582" w:hanging="280"/>
      </w:pPr>
      <w:rPr>
        <w:rFonts w:hint="default"/>
      </w:rPr>
    </w:lvl>
    <w:lvl w:ilvl="6" w:tplc="1EECA16C">
      <w:numFmt w:val="bullet"/>
      <w:lvlText w:val="•"/>
      <w:lvlJc w:val="left"/>
      <w:pPr>
        <w:ind w:left="10457" w:hanging="280"/>
      </w:pPr>
      <w:rPr>
        <w:rFonts w:hint="default"/>
      </w:rPr>
    </w:lvl>
    <w:lvl w:ilvl="7" w:tplc="41F24E28">
      <w:numFmt w:val="bullet"/>
      <w:lvlText w:val="•"/>
      <w:lvlJc w:val="left"/>
      <w:pPr>
        <w:ind w:left="11333" w:hanging="280"/>
      </w:pPr>
      <w:rPr>
        <w:rFonts w:hint="default"/>
      </w:rPr>
    </w:lvl>
    <w:lvl w:ilvl="8" w:tplc="BBDC6DFE">
      <w:numFmt w:val="bullet"/>
      <w:lvlText w:val="•"/>
      <w:lvlJc w:val="left"/>
      <w:pPr>
        <w:ind w:left="12208" w:hanging="280"/>
      </w:pPr>
      <w:rPr>
        <w:rFonts w:hint="default"/>
      </w:rPr>
    </w:lvl>
  </w:abstractNum>
  <w:abstractNum w:abstractNumId="32" w15:restartNumberingAfterBreak="0">
    <w:nsid w:val="540A5803"/>
    <w:multiLevelType w:val="hybridMultilevel"/>
    <w:tmpl w:val="C96CF0A0"/>
    <w:lvl w:ilvl="0" w:tplc="F2541BB4">
      <w:start w:val="1"/>
      <w:numFmt w:val="bullet"/>
      <w:lvlText w:val=""/>
      <w:lvlPicBulletId w:val="0"/>
      <w:lvlJc w:val="left"/>
      <w:pPr>
        <w:tabs>
          <w:tab w:val="num" w:pos="360"/>
        </w:tabs>
        <w:ind w:left="360" w:hanging="360"/>
      </w:pPr>
      <w:rPr>
        <w:rFonts w:ascii="Symbol" w:hAnsi="Symbol" w:hint="default"/>
        <w:sz w:val="24"/>
        <w:szCs w:val="24"/>
      </w:rPr>
    </w:lvl>
    <w:lvl w:ilvl="1" w:tplc="0DCED988" w:tentative="1">
      <w:start w:val="1"/>
      <w:numFmt w:val="bullet"/>
      <w:lvlText w:val=""/>
      <w:lvlJc w:val="left"/>
      <w:pPr>
        <w:tabs>
          <w:tab w:val="num" w:pos="1080"/>
        </w:tabs>
        <w:ind w:left="1080" w:hanging="360"/>
      </w:pPr>
      <w:rPr>
        <w:rFonts w:ascii="Symbol" w:hAnsi="Symbol" w:hint="default"/>
      </w:rPr>
    </w:lvl>
    <w:lvl w:ilvl="2" w:tplc="ED92BCB6" w:tentative="1">
      <w:start w:val="1"/>
      <w:numFmt w:val="bullet"/>
      <w:lvlText w:val=""/>
      <w:lvlJc w:val="left"/>
      <w:pPr>
        <w:tabs>
          <w:tab w:val="num" w:pos="1800"/>
        </w:tabs>
        <w:ind w:left="1800" w:hanging="360"/>
      </w:pPr>
      <w:rPr>
        <w:rFonts w:ascii="Symbol" w:hAnsi="Symbol" w:hint="default"/>
      </w:rPr>
    </w:lvl>
    <w:lvl w:ilvl="3" w:tplc="1F2E9CF6" w:tentative="1">
      <w:start w:val="1"/>
      <w:numFmt w:val="bullet"/>
      <w:lvlText w:val=""/>
      <w:lvlJc w:val="left"/>
      <w:pPr>
        <w:tabs>
          <w:tab w:val="num" w:pos="2520"/>
        </w:tabs>
        <w:ind w:left="2520" w:hanging="360"/>
      </w:pPr>
      <w:rPr>
        <w:rFonts w:ascii="Symbol" w:hAnsi="Symbol" w:hint="default"/>
      </w:rPr>
    </w:lvl>
    <w:lvl w:ilvl="4" w:tplc="F0709B6C" w:tentative="1">
      <w:start w:val="1"/>
      <w:numFmt w:val="bullet"/>
      <w:lvlText w:val=""/>
      <w:lvlJc w:val="left"/>
      <w:pPr>
        <w:tabs>
          <w:tab w:val="num" w:pos="3240"/>
        </w:tabs>
        <w:ind w:left="3240" w:hanging="360"/>
      </w:pPr>
      <w:rPr>
        <w:rFonts w:ascii="Symbol" w:hAnsi="Symbol" w:hint="default"/>
      </w:rPr>
    </w:lvl>
    <w:lvl w:ilvl="5" w:tplc="F7E0CF76" w:tentative="1">
      <w:start w:val="1"/>
      <w:numFmt w:val="bullet"/>
      <w:lvlText w:val=""/>
      <w:lvlJc w:val="left"/>
      <w:pPr>
        <w:tabs>
          <w:tab w:val="num" w:pos="3960"/>
        </w:tabs>
        <w:ind w:left="3960" w:hanging="360"/>
      </w:pPr>
      <w:rPr>
        <w:rFonts w:ascii="Symbol" w:hAnsi="Symbol" w:hint="default"/>
      </w:rPr>
    </w:lvl>
    <w:lvl w:ilvl="6" w:tplc="96A84EE2" w:tentative="1">
      <w:start w:val="1"/>
      <w:numFmt w:val="bullet"/>
      <w:lvlText w:val=""/>
      <w:lvlJc w:val="left"/>
      <w:pPr>
        <w:tabs>
          <w:tab w:val="num" w:pos="4680"/>
        </w:tabs>
        <w:ind w:left="4680" w:hanging="360"/>
      </w:pPr>
      <w:rPr>
        <w:rFonts w:ascii="Symbol" w:hAnsi="Symbol" w:hint="default"/>
      </w:rPr>
    </w:lvl>
    <w:lvl w:ilvl="7" w:tplc="AF8AE250" w:tentative="1">
      <w:start w:val="1"/>
      <w:numFmt w:val="bullet"/>
      <w:lvlText w:val=""/>
      <w:lvlJc w:val="left"/>
      <w:pPr>
        <w:tabs>
          <w:tab w:val="num" w:pos="5400"/>
        </w:tabs>
        <w:ind w:left="5400" w:hanging="360"/>
      </w:pPr>
      <w:rPr>
        <w:rFonts w:ascii="Symbol" w:hAnsi="Symbol" w:hint="default"/>
      </w:rPr>
    </w:lvl>
    <w:lvl w:ilvl="8" w:tplc="ACB885E0" w:tentative="1">
      <w:start w:val="1"/>
      <w:numFmt w:val="bullet"/>
      <w:lvlText w:val=""/>
      <w:lvlJc w:val="left"/>
      <w:pPr>
        <w:tabs>
          <w:tab w:val="num" w:pos="6120"/>
        </w:tabs>
        <w:ind w:left="6120" w:hanging="360"/>
      </w:pPr>
      <w:rPr>
        <w:rFonts w:ascii="Symbol" w:hAnsi="Symbol" w:hint="default"/>
      </w:rPr>
    </w:lvl>
  </w:abstractNum>
  <w:abstractNum w:abstractNumId="33" w15:restartNumberingAfterBreak="0">
    <w:nsid w:val="58C668B6"/>
    <w:multiLevelType w:val="hybridMultilevel"/>
    <w:tmpl w:val="A7EA4FAC"/>
    <w:lvl w:ilvl="0" w:tplc="D284B5EA">
      <w:start w:val="1"/>
      <w:numFmt w:val="bullet"/>
      <w:lvlText w:val=""/>
      <w:lvlPicBulletId w:val="0"/>
      <w:lvlJc w:val="left"/>
      <w:pPr>
        <w:tabs>
          <w:tab w:val="num" w:pos="360"/>
        </w:tabs>
        <w:ind w:left="360" w:hanging="360"/>
      </w:pPr>
      <w:rPr>
        <w:rFonts w:ascii="Symbol" w:hAnsi="Symbol" w:hint="default"/>
      </w:rPr>
    </w:lvl>
    <w:lvl w:ilvl="1" w:tplc="789A2F9E" w:tentative="1">
      <w:start w:val="1"/>
      <w:numFmt w:val="bullet"/>
      <w:lvlText w:val=""/>
      <w:lvlJc w:val="left"/>
      <w:pPr>
        <w:tabs>
          <w:tab w:val="num" w:pos="1080"/>
        </w:tabs>
        <w:ind w:left="1080" w:hanging="360"/>
      </w:pPr>
      <w:rPr>
        <w:rFonts w:ascii="Symbol" w:hAnsi="Symbol" w:hint="default"/>
      </w:rPr>
    </w:lvl>
    <w:lvl w:ilvl="2" w:tplc="0A8CF00E" w:tentative="1">
      <w:start w:val="1"/>
      <w:numFmt w:val="bullet"/>
      <w:lvlText w:val=""/>
      <w:lvlJc w:val="left"/>
      <w:pPr>
        <w:tabs>
          <w:tab w:val="num" w:pos="1800"/>
        </w:tabs>
        <w:ind w:left="1800" w:hanging="360"/>
      </w:pPr>
      <w:rPr>
        <w:rFonts w:ascii="Symbol" w:hAnsi="Symbol" w:hint="default"/>
      </w:rPr>
    </w:lvl>
    <w:lvl w:ilvl="3" w:tplc="099CF048" w:tentative="1">
      <w:start w:val="1"/>
      <w:numFmt w:val="bullet"/>
      <w:lvlText w:val=""/>
      <w:lvlJc w:val="left"/>
      <w:pPr>
        <w:tabs>
          <w:tab w:val="num" w:pos="2520"/>
        </w:tabs>
        <w:ind w:left="2520" w:hanging="360"/>
      </w:pPr>
      <w:rPr>
        <w:rFonts w:ascii="Symbol" w:hAnsi="Symbol" w:hint="default"/>
      </w:rPr>
    </w:lvl>
    <w:lvl w:ilvl="4" w:tplc="A0C66922" w:tentative="1">
      <w:start w:val="1"/>
      <w:numFmt w:val="bullet"/>
      <w:lvlText w:val=""/>
      <w:lvlJc w:val="left"/>
      <w:pPr>
        <w:tabs>
          <w:tab w:val="num" w:pos="3240"/>
        </w:tabs>
        <w:ind w:left="3240" w:hanging="360"/>
      </w:pPr>
      <w:rPr>
        <w:rFonts w:ascii="Symbol" w:hAnsi="Symbol" w:hint="default"/>
      </w:rPr>
    </w:lvl>
    <w:lvl w:ilvl="5" w:tplc="CA7C88CE" w:tentative="1">
      <w:start w:val="1"/>
      <w:numFmt w:val="bullet"/>
      <w:lvlText w:val=""/>
      <w:lvlJc w:val="left"/>
      <w:pPr>
        <w:tabs>
          <w:tab w:val="num" w:pos="3960"/>
        </w:tabs>
        <w:ind w:left="3960" w:hanging="360"/>
      </w:pPr>
      <w:rPr>
        <w:rFonts w:ascii="Symbol" w:hAnsi="Symbol" w:hint="default"/>
      </w:rPr>
    </w:lvl>
    <w:lvl w:ilvl="6" w:tplc="D068D73E" w:tentative="1">
      <w:start w:val="1"/>
      <w:numFmt w:val="bullet"/>
      <w:lvlText w:val=""/>
      <w:lvlJc w:val="left"/>
      <w:pPr>
        <w:tabs>
          <w:tab w:val="num" w:pos="4680"/>
        </w:tabs>
        <w:ind w:left="4680" w:hanging="360"/>
      </w:pPr>
      <w:rPr>
        <w:rFonts w:ascii="Symbol" w:hAnsi="Symbol" w:hint="default"/>
      </w:rPr>
    </w:lvl>
    <w:lvl w:ilvl="7" w:tplc="F60E0288" w:tentative="1">
      <w:start w:val="1"/>
      <w:numFmt w:val="bullet"/>
      <w:lvlText w:val=""/>
      <w:lvlJc w:val="left"/>
      <w:pPr>
        <w:tabs>
          <w:tab w:val="num" w:pos="5400"/>
        </w:tabs>
        <w:ind w:left="5400" w:hanging="360"/>
      </w:pPr>
      <w:rPr>
        <w:rFonts w:ascii="Symbol" w:hAnsi="Symbol" w:hint="default"/>
      </w:rPr>
    </w:lvl>
    <w:lvl w:ilvl="8" w:tplc="984C0B16" w:tentative="1">
      <w:start w:val="1"/>
      <w:numFmt w:val="bullet"/>
      <w:lvlText w:val=""/>
      <w:lvlJc w:val="left"/>
      <w:pPr>
        <w:tabs>
          <w:tab w:val="num" w:pos="6120"/>
        </w:tabs>
        <w:ind w:left="6120" w:hanging="360"/>
      </w:pPr>
      <w:rPr>
        <w:rFonts w:ascii="Symbol" w:hAnsi="Symbol" w:hint="default"/>
      </w:rPr>
    </w:lvl>
  </w:abstractNum>
  <w:abstractNum w:abstractNumId="34" w15:restartNumberingAfterBreak="0">
    <w:nsid w:val="594E47B0"/>
    <w:multiLevelType w:val="hybridMultilevel"/>
    <w:tmpl w:val="F33CF1E2"/>
    <w:lvl w:ilvl="0" w:tplc="E05E07D2">
      <w:start w:val="1"/>
      <w:numFmt w:val="bullet"/>
      <w:lvlText w:val=""/>
      <w:lvlJc w:val="left"/>
      <w:pPr>
        <w:ind w:left="360" w:hanging="360"/>
      </w:pPr>
      <w:rPr>
        <w:rFonts w:ascii="Wingdings" w:hAnsi="Wingdings" w:hint="default"/>
        <w:color w:val="5B9BD5" w:themeColor="accent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D070C9D"/>
    <w:multiLevelType w:val="hybridMultilevel"/>
    <w:tmpl w:val="964EA83C"/>
    <w:lvl w:ilvl="0" w:tplc="AEF681AA">
      <w:start w:val="1"/>
      <w:numFmt w:val="bullet"/>
      <w:lvlText w:val=""/>
      <w:lvlJc w:val="left"/>
      <w:pPr>
        <w:ind w:left="720" w:hanging="360"/>
      </w:pPr>
      <w:rPr>
        <w:rFonts w:ascii="Symbol" w:hAnsi="Symbol" w:hint="default"/>
        <w:color w:val="auto"/>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0D5915"/>
    <w:multiLevelType w:val="hybridMultilevel"/>
    <w:tmpl w:val="66A2D1C4"/>
    <w:lvl w:ilvl="0" w:tplc="AEF681AA">
      <w:start w:val="1"/>
      <w:numFmt w:val="bullet"/>
      <w:lvlText w:val=""/>
      <w:lvlJc w:val="left"/>
      <w:pPr>
        <w:ind w:left="720" w:hanging="360"/>
      </w:pPr>
      <w:rPr>
        <w:rFonts w:ascii="Symbol" w:hAnsi="Symbol" w:hint="default"/>
        <w:color w:val="auto"/>
        <w:sz w:val="20"/>
      </w:rPr>
    </w:lvl>
    <w:lvl w:ilvl="1" w:tplc="E05E07D2">
      <w:start w:val="1"/>
      <w:numFmt w:val="bullet"/>
      <w:lvlText w:val=""/>
      <w:lvlJc w:val="left"/>
      <w:pPr>
        <w:ind w:left="1440" w:hanging="360"/>
      </w:pPr>
      <w:rPr>
        <w:rFonts w:ascii="Wingdings" w:hAnsi="Wingdings" w:hint="default"/>
        <w:color w:val="5B9BD5" w:themeColor="accent5"/>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861421"/>
    <w:multiLevelType w:val="hybridMultilevel"/>
    <w:tmpl w:val="DA242BD2"/>
    <w:lvl w:ilvl="0" w:tplc="E05E07D2">
      <w:start w:val="1"/>
      <w:numFmt w:val="bullet"/>
      <w:lvlText w:val=""/>
      <w:lvlJc w:val="left"/>
      <w:pPr>
        <w:ind w:left="720" w:hanging="360"/>
      </w:pPr>
      <w:rPr>
        <w:rFonts w:ascii="Wingdings" w:hAnsi="Wingdings" w:hint="default"/>
        <w:color w:val="5B9BD5" w:themeColor="accent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CC2780"/>
    <w:multiLevelType w:val="multilevel"/>
    <w:tmpl w:val="4B22ED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F7944E2"/>
    <w:multiLevelType w:val="hybridMultilevel"/>
    <w:tmpl w:val="C2AE4528"/>
    <w:lvl w:ilvl="0" w:tplc="E05E07D2">
      <w:start w:val="1"/>
      <w:numFmt w:val="bullet"/>
      <w:lvlText w:val=""/>
      <w:lvlJc w:val="left"/>
      <w:pPr>
        <w:ind w:left="360" w:hanging="360"/>
      </w:pPr>
      <w:rPr>
        <w:rFonts w:ascii="Wingdings" w:hAnsi="Wingdings" w:hint="default"/>
        <w:color w:val="5B9BD5" w:themeColor="accent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2B42141"/>
    <w:multiLevelType w:val="hybridMultilevel"/>
    <w:tmpl w:val="F4CE2392"/>
    <w:lvl w:ilvl="0" w:tplc="564E4012">
      <w:start w:val="1"/>
      <w:numFmt w:val="bullet"/>
      <w:lvlText w:val="o"/>
      <w:lvlJc w:val="left"/>
      <w:pPr>
        <w:ind w:left="1776" w:hanging="360"/>
      </w:pPr>
      <w:rPr>
        <w:rFonts w:ascii="Courier New" w:hAnsi="Courier New"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1" w15:restartNumberingAfterBreak="0">
    <w:nsid w:val="74CE4E1A"/>
    <w:multiLevelType w:val="hybridMultilevel"/>
    <w:tmpl w:val="0ED8E9F6"/>
    <w:lvl w:ilvl="0" w:tplc="E05E07D2">
      <w:start w:val="1"/>
      <w:numFmt w:val="bullet"/>
      <w:lvlText w:val=""/>
      <w:lvlJc w:val="left"/>
      <w:pPr>
        <w:ind w:left="360" w:hanging="360"/>
      </w:pPr>
      <w:rPr>
        <w:rFonts w:ascii="Wingdings" w:hAnsi="Wingdings" w:hint="default"/>
        <w:color w:val="5B9BD5" w:themeColor="accent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4EE1CC5"/>
    <w:multiLevelType w:val="hybridMultilevel"/>
    <w:tmpl w:val="E0B64A1E"/>
    <w:lvl w:ilvl="0" w:tplc="3348DDB8">
      <w:start w:val="1"/>
      <w:numFmt w:val="bullet"/>
      <w:lvlText w:val=""/>
      <w:lvlJc w:val="left"/>
      <w:pPr>
        <w:ind w:left="-2358" w:hanging="360"/>
      </w:pPr>
      <w:rPr>
        <w:rFonts w:ascii="Wingdings" w:hAnsi="Wingdings" w:hint="default"/>
        <w:color w:val="auto"/>
      </w:rPr>
    </w:lvl>
    <w:lvl w:ilvl="1" w:tplc="040C0003" w:tentative="1">
      <w:start w:val="1"/>
      <w:numFmt w:val="bullet"/>
      <w:lvlText w:val="o"/>
      <w:lvlJc w:val="left"/>
      <w:pPr>
        <w:ind w:left="-1638" w:hanging="360"/>
      </w:pPr>
      <w:rPr>
        <w:rFonts w:ascii="Courier New" w:hAnsi="Courier New" w:cs="Courier New" w:hint="default"/>
      </w:rPr>
    </w:lvl>
    <w:lvl w:ilvl="2" w:tplc="040C0005" w:tentative="1">
      <w:start w:val="1"/>
      <w:numFmt w:val="bullet"/>
      <w:lvlText w:val=""/>
      <w:lvlJc w:val="left"/>
      <w:pPr>
        <w:ind w:left="-918" w:hanging="360"/>
      </w:pPr>
      <w:rPr>
        <w:rFonts w:ascii="Wingdings" w:hAnsi="Wingdings" w:hint="default"/>
      </w:rPr>
    </w:lvl>
    <w:lvl w:ilvl="3" w:tplc="040C0001" w:tentative="1">
      <w:start w:val="1"/>
      <w:numFmt w:val="bullet"/>
      <w:lvlText w:val=""/>
      <w:lvlJc w:val="left"/>
      <w:pPr>
        <w:ind w:left="-198" w:hanging="360"/>
      </w:pPr>
      <w:rPr>
        <w:rFonts w:ascii="Symbol" w:hAnsi="Symbol" w:hint="default"/>
      </w:rPr>
    </w:lvl>
    <w:lvl w:ilvl="4" w:tplc="040C0003" w:tentative="1">
      <w:start w:val="1"/>
      <w:numFmt w:val="bullet"/>
      <w:lvlText w:val="o"/>
      <w:lvlJc w:val="left"/>
      <w:pPr>
        <w:ind w:left="522" w:hanging="360"/>
      </w:pPr>
      <w:rPr>
        <w:rFonts w:ascii="Courier New" w:hAnsi="Courier New" w:cs="Courier New" w:hint="default"/>
      </w:rPr>
    </w:lvl>
    <w:lvl w:ilvl="5" w:tplc="040C0005" w:tentative="1">
      <w:start w:val="1"/>
      <w:numFmt w:val="bullet"/>
      <w:lvlText w:val=""/>
      <w:lvlJc w:val="left"/>
      <w:pPr>
        <w:ind w:left="1242" w:hanging="360"/>
      </w:pPr>
      <w:rPr>
        <w:rFonts w:ascii="Wingdings" w:hAnsi="Wingdings" w:hint="default"/>
      </w:rPr>
    </w:lvl>
    <w:lvl w:ilvl="6" w:tplc="040C0001" w:tentative="1">
      <w:start w:val="1"/>
      <w:numFmt w:val="bullet"/>
      <w:lvlText w:val=""/>
      <w:lvlJc w:val="left"/>
      <w:pPr>
        <w:ind w:left="1962" w:hanging="360"/>
      </w:pPr>
      <w:rPr>
        <w:rFonts w:ascii="Symbol" w:hAnsi="Symbol" w:hint="default"/>
      </w:rPr>
    </w:lvl>
    <w:lvl w:ilvl="7" w:tplc="040C0003" w:tentative="1">
      <w:start w:val="1"/>
      <w:numFmt w:val="bullet"/>
      <w:lvlText w:val="o"/>
      <w:lvlJc w:val="left"/>
      <w:pPr>
        <w:ind w:left="2682" w:hanging="360"/>
      </w:pPr>
      <w:rPr>
        <w:rFonts w:ascii="Courier New" w:hAnsi="Courier New" w:cs="Courier New" w:hint="default"/>
      </w:rPr>
    </w:lvl>
    <w:lvl w:ilvl="8" w:tplc="040C0005" w:tentative="1">
      <w:start w:val="1"/>
      <w:numFmt w:val="bullet"/>
      <w:lvlText w:val=""/>
      <w:lvlJc w:val="left"/>
      <w:pPr>
        <w:ind w:left="3402" w:hanging="360"/>
      </w:pPr>
      <w:rPr>
        <w:rFonts w:ascii="Wingdings" w:hAnsi="Wingdings" w:hint="default"/>
      </w:rPr>
    </w:lvl>
  </w:abstractNum>
  <w:abstractNum w:abstractNumId="43" w15:restartNumberingAfterBreak="0">
    <w:nsid w:val="76712705"/>
    <w:multiLevelType w:val="hybridMultilevel"/>
    <w:tmpl w:val="46185EDC"/>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4" w15:restartNumberingAfterBreak="0">
    <w:nsid w:val="7D1E38A1"/>
    <w:multiLevelType w:val="hybridMultilevel"/>
    <w:tmpl w:val="77487922"/>
    <w:lvl w:ilvl="0" w:tplc="AEF681AA">
      <w:start w:val="1"/>
      <w:numFmt w:val="bullet"/>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153A07"/>
    <w:multiLevelType w:val="hybridMultilevel"/>
    <w:tmpl w:val="B03206A2"/>
    <w:lvl w:ilvl="0" w:tplc="040C0005">
      <w:start w:val="1"/>
      <w:numFmt w:val="bullet"/>
      <w:lvlText w:val=""/>
      <w:lvlJc w:val="left"/>
      <w:pPr>
        <w:ind w:left="1068" w:hanging="360"/>
      </w:pPr>
      <w:rPr>
        <w:rFonts w:ascii="Wingdings" w:hAnsi="Wingdings" w:hint="default"/>
        <w:color w:val="5B9BD5" w:themeColor="accent5"/>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FE66D0D"/>
    <w:multiLevelType w:val="hybridMultilevel"/>
    <w:tmpl w:val="93EE77AA"/>
    <w:lvl w:ilvl="0" w:tplc="AEF681AA">
      <w:start w:val="1"/>
      <w:numFmt w:val="bullet"/>
      <w:lvlText w:val=""/>
      <w:lvlJc w:val="left"/>
      <w:pPr>
        <w:ind w:left="720" w:hanging="360"/>
      </w:pPr>
      <w:rPr>
        <w:rFonts w:ascii="Symbol" w:hAnsi="Symbol" w:hint="default"/>
        <w:color w:val="auto"/>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2"/>
  </w:num>
  <w:num w:numId="4">
    <w:abstractNumId w:val="38"/>
  </w:num>
  <w:num w:numId="5">
    <w:abstractNumId w:val="35"/>
  </w:num>
  <w:num w:numId="6">
    <w:abstractNumId w:val="40"/>
  </w:num>
  <w:num w:numId="7">
    <w:abstractNumId w:val="23"/>
  </w:num>
  <w:num w:numId="8">
    <w:abstractNumId w:val="24"/>
  </w:num>
  <w:num w:numId="9">
    <w:abstractNumId w:val="3"/>
  </w:num>
  <w:num w:numId="10">
    <w:abstractNumId w:val="46"/>
  </w:num>
  <w:num w:numId="11">
    <w:abstractNumId w:val="1"/>
  </w:num>
  <w:num w:numId="12">
    <w:abstractNumId w:val="42"/>
  </w:num>
  <w:num w:numId="13">
    <w:abstractNumId w:val="44"/>
  </w:num>
  <w:num w:numId="14">
    <w:abstractNumId w:val="7"/>
  </w:num>
  <w:num w:numId="15">
    <w:abstractNumId w:val="4"/>
  </w:num>
  <w:num w:numId="16">
    <w:abstractNumId w:val="33"/>
  </w:num>
  <w:num w:numId="17">
    <w:abstractNumId w:val="5"/>
  </w:num>
  <w:num w:numId="18">
    <w:abstractNumId w:val="32"/>
  </w:num>
  <w:num w:numId="19">
    <w:abstractNumId w:val="19"/>
  </w:num>
  <w:num w:numId="20">
    <w:abstractNumId w:val="26"/>
  </w:num>
  <w:num w:numId="21">
    <w:abstractNumId w:val="21"/>
  </w:num>
  <w:num w:numId="22">
    <w:abstractNumId w:val="43"/>
  </w:num>
  <w:num w:numId="23">
    <w:abstractNumId w:val="10"/>
  </w:num>
  <w:num w:numId="24">
    <w:abstractNumId w:val="15"/>
  </w:num>
  <w:num w:numId="25">
    <w:abstractNumId w:val="41"/>
  </w:num>
  <w:num w:numId="26">
    <w:abstractNumId w:val="14"/>
  </w:num>
  <w:num w:numId="27">
    <w:abstractNumId w:val="37"/>
  </w:num>
  <w:num w:numId="28">
    <w:abstractNumId w:val="8"/>
  </w:num>
  <w:num w:numId="29">
    <w:abstractNumId w:val="2"/>
  </w:num>
  <w:num w:numId="30">
    <w:abstractNumId w:val="34"/>
  </w:num>
  <w:num w:numId="31">
    <w:abstractNumId w:val="39"/>
  </w:num>
  <w:num w:numId="32">
    <w:abstractNumId w:val="20"/>
  </w:num>
  <w:num w:numId="33">
    <w:abstractNumId w:val="28"/>
  </w:num>
  <w:num w:numId="34">
    <w:abstractNumId w:val="36"/>
  </w:num>
  <w:num w:numId="35">
    <w:abstractNumId w:val="16"/>
  </w:num>
  <w:num w:numId="36">
    <w:abstractNumId w:val="13"/>
  </w:num>
  <w:num w:numId="37">
    <w:abstractNumId w:val="17"/>
  </w:num>
  <w:num w:numId="38">
    <w:abstractNumId w:val="45"/>
  </w:num>
  <w:num w:numId="39">
    <w:abstractNumId w:val="30"/>
  </w:num>
  <w:num w:numId="40">
    <w:abstractNumId w:val="6"/>
  </w:num>
  <w:num w:numId="41">
    <w:abstractNumId w:val="22"/>
  </w:num>
  <w:num w:numId="42">
    <w:abstractNumId w:val="9"/>
  </w:num>
  <w:num w:numId="43">
    <w:abstractNumId w:val="18"/>
  </w:num>
  <w:num w:numId="44">
    <w:abstractNumId w:val="0"/>
  </w:num>
  <w:num w:numId="45">
    <w:abstractNumId w:val="29"/>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C5"/>
    <w:rsid w:val="000034F6"/>
    <w:rsid w:val="00003D5D"/>
    <w:rsid w:val="00014A8F"/>
    <w:rsid w:val="000205CE"/>
    <w:rsid w:val="000217D3"/>
    <w:rsid w:val="00023218"/>
    <w:rsid w:val="00024978"/>
    <w:rsid w:val="000319B3"/>
    <w:rsid w:val="00032A4C"/>
    <w:rsid w:val="00040947"/>
    <w:rsid w:val="00046E00"/>
    <w:rsid w:val="00052130"/>
    <w:rsid w:val="000542C0"/>
    <w:rsid w:val="00061E43"/>
    <w:rsid w:val="00067782"/>
    <w:rsid w:val="00072A34"/>
    <w:rsid w:val="0007388B"/>
    <w:rsid w:val="00074746"/>
    <w:rsid w:val="0008666B"/>
    <w:rsid w:val="00087E66"/>
    <w:rsid w:val="00091C7A"/>
    <w:rsid w:val="00093D84"/>
    <w:rsid w:val="00094B09"/>
    <w:rsid w:val="000A1F27"/>
    <w:rsid w:val="000A393B"/>
    <w:rsid w:val="000A5275"/>
    <w:rsid w:val="000A7B29"/>
    <w:rsid w:val="000B282C"/>
    <w:rsid w:val="000B2D1D"/>
    <w:rsid w:val="000B6E29"/>
    <w:rsid w:val="000C51BC"/>
    <w:rsid w:val="000C5923"/>
    <w:rsid w:val="000D72DF"/>
    <w:rsid w:val="000E381C"/>
    <w:rsid w:val="000E4228"/>
    <w:rsid w:val="000F1E62"/>
    <w:rsid w:val="00107E55"/>
    <w:rsid w:val="00111C73"/>
    <w:rsid w:val="001172E8"/>
    <w:rsid w:val="0012140B"/>
    <w:rsid w:val="001220D0"/>
    <w:rsid w:val="00125BDB"/>
    <w:rsid w:val="001266B0"/>
    <w:rsid w:val="00130709"/>
    <w:rsid w:val="00130C7F"/>
    <w:rsid w:val="00135CE4"/>
    <w:rsid w:val="001362D3"/>
    <w:rsid w:val="00136DCF"/>
    <w:rsid w:val="00142100"/>
    <w:rsid w:val="00152C7D"/>
    <w:rsid w:val="001572E7"/>
    <w:rsid w:val="00162BE3"/>
    <w:rsid w:val="001654A1"/>
    <w:rsid w:val="001811E4"/>
    <w:rsid w:val="00181A3B"/>
    <w:rsid w:val="0018285B"/>
    <w:rsid w:val="001848EC"/>
    <w:rsid w:val="0018665B"/>
    <w:rsid w:val="00191EA9"/>
    <w:rsid w:val="00195EA2"/>
    <w:rsid w:val="001A0392"/>
    <w:rsid w:val="001A063E"/>
    <w:rsid w:val="001A62B0"/>
    <w:rsid w:val="001A63D8"/>
    <w:rsid w:val="001B1492"/>
    <w:rsid w:val="001B583A"/>
    <w:rsid w:val="001C201F"/>
    <w:rsid w:val="001C4E33"/>
    <w:rsid w:val="001D5704"/>
    <w:rsid w:val="001D7A3D"/>
    <w:rsid w:val="001E11BB"/>
    <w:rsid w:val="001F0EA7"/>
    <w:rsid w:val="001F2E80"/>
    <w:rsid w:val="001F525E"/>
    <w:rsid w:val="001F6D27"/>
    <w:rsid w:val="00204EDE"/>
    <w:rsid w:val="002067A8"/>
    <w:rsid w:val="00214C61"/>
    <w:rsid w:val="00215E30"/>
    <w:rsid w:val="00217AB1"/>
    <w:rsid w:val="00217E93"/>
    <w:rsid w:val="0022535D"/>
    <w:rsid w:val="00231E95"/>
    <w:rsid w:val="00235CC5"/>
    <w:rsid w:val="00240BCF"/>
    <w:rsid w:val="00245BCC"/>
    <w:rsid w:val="0025066C"/>
    <w:rsid w:val="00250706"/>
    <w:rsid w:val="0026381B"/>
    <w:rsid w:val="0028694F"/>
    <w:rsid w:val="00287036"/>
    <w:rsid w:val="002969DE"/>
    <w:rsid w:val="002A0323"/>
    <w:rsid w:val="002A285D"/>
    <w:rsid w:val="002B10A3"/>
    <w:rsid w:val="002B1F79"/>
    <w:rsid w:val="002C6D71"/>
    <w:rsid w:val="002C7EBB"/>
    <w:rsid w:val="002D0454"/>
    <w:rsid w:val="002D4619"/>
    <w:rsid w:val="002D6179"/>
    <w:rsid w:val="002E2166"/>
    <w:rsid w:val="002F0907"/>
    <w:rsid w:val="002F16BC"/>
    <w:rsid w:val="002F5B99"/>
    <w:rsid w:val="00302BC5"/>
    <w:rsid w:val="00305699"/>
    <w:rsid w:val="00327506"/>
    <w:rsid w:val="00332BA3"/>
    <w:rsid w:val="00336612"/>
    <w:rsid w:val="003378A2"/>
    <w:rsid w:val="00341226"/>
    <w:rsid w:val="003479E2"/>
    <w:rsid w:val="003605B2"/>
    <w:rsid w:val="00363DF7"/>
    <w:rsid w:val="00370723"/>
    <w:rsid w:val="003815CA"/>
    <w:rsid w:val="00382494"/>
    <w:rsid w:val="00383BAC"/>
    <w:rsid w:val="00383E4A"/>
    <w:rsid w:val="003849F8"/>
    <w:rsid w:val="003A18E2"/>
    <w:rsid w:val="003B07DC"/>
    <w:rsid w:val="003B5BAA"/>
    <w:rsid w:val="003C477E"/>
    <w:rsid w:val="003C5D6E"/>
    <w:rsid w:val="003C6320"/>
    <w:rsid w:val="003D16B5"/>
    <w:rsid w:val="003D276C"/>
    <w:rsid w:val="003D7A40"/>
    <w:rsid w:val="003E30A5"/>
    <w:rsid w:val="003E3359"/>
    <w:rsid w:val="003E741E"/>
    <w:rsid w:val="003F14B7"/>
    <w:rsid w:val="003F1638"/>
    <w:rsid w:val="00401099"/>
    <w:rsid w:val="00403052"/>
    <w:rsid w:val="004042E6"/>
    <w:rsid w:val="00414359"/>
    <w:rsid w:val="00414B4D"/>
    <w:rsid w:val="00423B98"/>
    <w:rsid w:val="0043151C"/>
    <w:rsid w:val="00434F2B"/>
    <w:rsid w:val="00436457"/>
    <w:rsid w:val="00441703"/>
    <w:rsid w:val="004445C5"/>
    <w:rsid w:val="004524A8"/>
    <w:rsid w:val="00452DD2"/>
    <w:rsid w:val="00453D41"/>
    <w:rsid w:val="0046535E"/>
    <w:rsid w:val="0046664B"/>
    <w:rsid w:val="00467D36"/>
    <w:rsid w:val="004739A4"/>
    <w:rsid w:val="00475875"/>
    <w:rsid w:val="004759B4"/>
    <w:rsid w:val="00477C76"/>
    <w:rsid w:val="00481FE4"/>
    <w:rsid w:val="00486015"/>
    <w:rsid w:val="00486E3D"/>
    <w:rsid w:val="00487C11"/>
    <w:rsid w:val="004951C3"/>
    <w:rsid w:val="004A3ED6"/>
    <w:rsid w:val="004A4C43"/>
    <w:rsid w:val="004B32CF"/>
    <w:rsid w:val="004D10D4"/>
    <w:rsid w:val="004D4607"/>
    <w:rsid w:val="004D53F6"/>
    <w:rsid w:val="004E5034"/>
    <w:rsid w:val="004F5536"/>
    <w:rsid w:val="004F731A"/>
    <w:rsid w:val="00500122"/>
    <w:rsid w:val="0050457B"/>
    <w:rsid w:val="00504942"/>
    <w:rsid w:val="00506096"/>
    <w:rsid w:val="00507EFD"/>
    <w:rsid w:val="00521FFD"/>
    <w:rsid w:val="005262CF"/>
    <w:rsid w:val="00537FA5"/>
    <w:rsid w:val="0054072D"/>
    <w:rsid w:val="00541F15"/>
    <w:rsid w:val="005425C3"/>
    <w:rsid w:val="00546B4B"/>
    <w:rsid w:val="00562AAA"/>
    <w:rsid w:val="005633C9"/>
    <w:rsid w:val="00565017"/>
    <w:rsid w:val="005674EA"/>
    <w:rsid w:val="00575FCB"/>
    <w:rsid w:val="00576F07"/>
    <w:rsid w:val="00580539"/>
    <w:rsid w:val="00581394"/>
    <w:rsid w:val="005857F0"/>
    <w:rsid w:val="005922B8"/>
    <w:rsid w:val="0059380F"/>
    <w:rsid w:val="0059392A"/>
    <w:rsid w:val="005A13A5"/>
    <w:rsid w:val="005A1D0F"/>
    <w:rsid w:val="005A2530"/>
    <w:rsid w:val="005A48EE"/>
    <w:rsid w:val="005B403C"/>
    <w:rsid w:val="005C226B"/>
    <w:rsid w:val="005D0B31"/>
    <w:rsid w:val="005D66A1"/>
    <w:rsid w:val="005E2B87"/>
    <w:rsid w:val="005E47BB"/>
    <w:rsid w:val="005F4BD4"/>
    <w:rsid w:val="005F75FF"/>
    <w:rsid w:val="00603E78"/>
    <w:rsid w:val="00604B43"/>
    <w:rsid w:val="006068E1"/>
    <w:rsid w:val="00617BFB"/>
    <w:rsid w:val="00622375"/>
    <w:rsid w:val="00627DE9"/>
    <w:rsid w:val="0063431D"/>
    <w:rsid w:val="006361C8"/>
    <w:rsid w:val="006367B7"/>
    <w:rsid w:val="00636AB6"/>
    <w:rsid w:val="00636B69"/>
    <w:rsid w:val="006375DF"/>
    <w:rsid w:val="00642914"/>
    <w:rsid w:val="00642A00"/>
    <w:rsid w:val="00642B2C"/>
    <w:rsid w:val="00642D75"/>
    <w:rsid w:val="00644028"/>
    <w:rsid w:val="00651703"/>
    <w:rsid w:val="006567AD"/>
    <w:rsid w:val="006578D1"/>
    <w:rsid w:val="00657E2D"/>
    <w:rsid w:val="00665FAA"/>
    <w:rsid w:val="00666312"/>
    <w:rsid w:val="006722F1"/>
    <w:rsid w:val="00673763"/>
    <w:rsid w:val="0067513C"/>
    <w:rsid w:val="00676CDE"/>
    <w:rsid w:val="0067767A"/>
    <w:rsid w:val="0068439A"/>
    <w:rsid w:val="006869BA"/>
    <w:rsid w:val="006932CE"/>
    <w:rsid w:val="006A1067"/>
    <w:rsid w:val="006A34CA"/>
    <w:rsid w:val="006A3B0F"/>
    <w:rsid w:val="006A6070"/>
    <w:rsid w:val="006A7572"/>
    <w:rsid w:val="006B4D80"/>
    <w:rsid w:val="006C1120"/>
    <w:rsid w:val="006C6646"/>
    <w:rsid w:val="006D0816"/>
    <w:rsid w:val="006D0C93"/>
    <w:rsid w:val="006D351C"/>
    <w:rsid w:val="006D76D9"/>
    <w:rsid w:val="006E0724"/>
    <w:rsid w:val="006E5D6A"/>
    <w:rsid w:val="006F11CF"/>
    <w:rsid w:val="006F170F"/>
    <w:rsid w:val="006F4798"/>
    <w:rsid w:val="00700750"/>
    <w:rsid w:val="00703FE0"/>
    <w:rsid w:val="007049A5"/>
    <w:rsid w:val="00716AC3"/>
    <w:rsid w:val="007203A4"/>
    <w:rsid w:val="00722F2A"/>
    <w:rsid w:val="0072753F"/>
    <w:rsid w:val="00730EC8"/>
    <w:rsid w:val="0073180A"/>
    <w:rsid w:val="00733692"/>
    <w:rsid w:val="007351D4"/>
    <w:rsid w:val="00735910"/>
    <w:rsid w:val="00740DA7"/>
    <w:rsid w:val="007424D3"/>
    <w:rsid w:val="007429D8"/>
    <w:rsid w:val="007522FB"/>
    <w:rsid w:val="00753E1A"/>
    <w:rsid w:val="00760C87"/>
    <w:rsid w:val="007633C5"/>
    <w:rsid w:val="00763E7E"/>
    <w:rsid w:val="00765648"/>
    <w:rsid w:val="007719C3"/>
    <w:rsid w:val="00775DAC"/>
    <w:rsid w:val="00781810"/>
    <w:rsid w:val="007840B5"/>
    <w:rsid w:val="00793626"/>
    <w:rsid w:val="007A0CDE"/>
    <w:rsid w:val="007A7D0E"/>
    <w:rsid w:val="007B13E6"/>
    <w:rsid w:val="007B63CF"/>
    <w:rsid w:val="007B67A5"/>
    <w:rsid w:val="007B74F7"/>
    <w:rsid w:val="007C11F8"/>
    <w:rsid w:val="007D10CF"/>
    <w:rsid w:val="007D1991"/>
    <w:rsid w:val="007D28AA"/>
    <w:rsid w:val="007D28BC"/>
    <w:rsid w:val="007D5B1D"/>
    <w:rsid w:val="007E2EEA"/>
    <w:rsid w:val="007E3156"/>
    <w:rsid w:val="007F06E5"/>
    <w:rsid w:val="007F1DC1"/>
    <w:rsid w:val="008078D1"/>
    <w:rsid w:val="008115B5"/>
    <w:rsid w:val="0081520F"/>
    <w:rsid w:val="00834F80"/>
    <w:rsid w:val="00843FEA"/>
    <w:rsid w:val="008450EB"/>
    <w:rsid w:val="008520A5"/>
    <w:rsid w:val="0085272E"/>
    <w:rsid w:val="00852DF5"/>
    <w:rsid w:val="00856F07"/>
    <w:rsid w:val="008571B8"/>
    <w:rsid w:val="00857AB8"/>
    <w:rsid w:val="00861215"/>
    <w:rsid w:val="00861AF0"/>
    <w:rsid w:val="00871811"/>
    <w:rsid w:val="00876DA2"/>
    <w:rsid w:val="00877C90"/>
    <w:rsid w:val="008A627C"/>
    <w:rsid w:val="008A6AE6"/>
    <w:rsid w:val="008A72F8"/>
    <w:rsid w:val="008A7330"/>
    <w:rsid w:val="008B0803"/>
    <w:rsid w:val="008B0DF7"/>
    <w:rsid w:val="008B1D41"/>
    <w:rsid w:val="008B6380"/>
    <w:rsid w:val="008B6697"/>
    <w:rsid w:val="008C4F57"/>
    <w:rsid w:val="008C58F0"/>
    <w:rsid w:val="008D283A"/>
    <w:rsid w:val="008D4025"/>
    <w:rsid w:val="008D50C0"/>
    <w:rsid w:val="008D6954"/>
    <w:rsid w:val="008D7815"/>
    <w:rsid w:val="008E0178"/>
    <w:rsid w:val="008E1BB8"/>
    <w:rsid w:val="008F24AF"/>
    <w:rsid w:val="008F3FE4"/>
    <w:rsid w:val="008F738B"/>
    <w:rsid w:val="0090265E"/>
    <w:rsid w:val="0090367F"/>
    <w:rsid w:val="00916FF0"/>
    <w:rsid w:val="0091740B"/>
    <w:rsid w:val="009236AA"/>
    <w:rsid w:val="00924FE7"/>
    <w:rsid w:val="009451DB"/>
    <w:rsid w:val="009465CC"/>
    <w:rsid w:val="0095179F"/>
    <w:rsid w:val="00960911"/>
    <w:rsid w:val="00964ED3"/>
    <w:rsid w:val="00970415"/>
    <w:rsid w:val="00971D23"/>
    <w:rsid w:val="00980259"/>
    <w:rsid w:val="009806E2"/>
    <w:rsid w:val="00981175"/>
    <w:rsid w:val="009828D8"/>
    <w:rsid w:val="0099039F"/>
    <w:rsid w:val="00993449"/>
    <w:rsid w:val="00993E23"/>
    <w:rsid w:val="00994542"/>
    <w:rsid w:val="00995B03"/>
    <w:rsid w:val="00996319"/>
    <w:rsid w:val="00996700"/>
    <w:rsid w:val="009973BF"/>
    <w:rsid w:val="009B05FE"/>
    <w:rsid w:val="009B445F"/>
    <w:rsid w:val="009B6ECA"/>
    <w:rsid w:val="009C51EC"/>
    <w:rsid w:val="009C679F"/>
    <w:rsid w:val="009D21C2"/>
    <w:rsid w:val="009D225E"/>
    <w:rsid w:val="009E1BDB"/>
    <w:rsid w:val="009E2C58"/>
    <w:rsid w:val="009E42D5"/>
    <w:rsid w:val="009E5ACB"/>
    <w:rsid w:val="009E6101"/>
    <w:rsid w:val="009F7A99"/>
    <w:rsid w:val="00A004AB"/>
    <w:rsid w:val="00A0298D"/>
    <w:rsid w:val="00A03A83"/>
    <w:rsid w:val="00A213EE"/>
    <w:rsid w:val="00A22719"/>
    <w:rsid w:val="00A228AB"/>
    <w:rsid w:val="00A27085"/>
    <w:rsid w:val="00A32211"/>
    <w:rsid w:val="00A33AD3"/>
    <w:rsid w:val="00A33AE9"/>
    <w:rsid w:val="00A42F55"/>
    <w:rsid w:val="00A45939"/>
    <w:rsid w:val="00A45FDE"/>
    <w:rsid w:val="00A477B1"/>
    <w:rsid w:val="00A60AD1"/>
    <w:rsid w:val="00A6107D"/>
    <w:rsid w:val="00A63825"/>
    <w:rsid w:val="00A725BD"/>
    <w:rsid w:val="00A72E94"/>
    <w:rsid w:val="00A74804"/>
    <w:rsid w:val="00A76C02"/>
    <w:rsid w:val="00A77163"/>
    <w:rsid w:val="00A81B9A"/>
    <w:rsid w:val="00A9211C"/>
    <w:rsid w:val="00AA1688"/>
    <w:rsid w:val="00AA54E0"/>
    <w:rsid w:val="00AB177E"/>
    <w:rsid w:val="00AB37CA"/>
    <w:rsid w:val="00AC22AD"/>
    <w:rsid w:val="00AC37C0"/>
    <w:rsid w:val="00AC39CC"/>
    <w:rsid w:val="00AC526E"/>
    <w:rsid w:val="00AC57EB"/>
    <w:rsid w:val="00AC6D18"/>
    <w:rsid w:val="00AC72BE"/>
    <w:rsid w:val="00AD5596"/>
    <w:rsid w:val="00AE10E1"/>
    <w:rsid w:val="00AE2CFB"/>
    <w:rsid w:val="00AE3263"/>
    <w:rsid w:val="00AE64AC"/>
    <w:rsid w:val="00AE6C6E"/>
    <w:rsid w:val="00AF37FE"/>
    <w:rsid w:val="00B029C5"/>
    <w:rsid w:val="00B102C5"/>
    <w:rsid w:val="00B10DAF"/>
    <w:rsid w:val="00B124CC"/>
    <w:rsid w:val="00B22471"/>
    <w:rsid w:val="00B24354"/>
    <w:rsid w:val="00B26491"/>
    <w:rsid w:val="00B3123E"/>
    <w:rsid w:val="00B33870"/>
    <w:rsid w:val="00B34F36"/>
    <w:rsid w:val="00B40467"/>
    <w:rsid w:val="00B53E84"/>
    <w:rsid w:val="00B63AE3"/>
    <w:rsid w:val="00B70169"/>
    <w:rsid w:val="00B71E48"/>
    <w:rsid w:val="00B7456F"/>
    <w:rsid w:val="00B80BE6"/>
    <w:rsid w:val="00B80D11"/>
    <w:rsid w:val="00BA0A75"/>
    <w:rsid w:val="00BA2217"/>
    <w:rsid w:val="00BA4D1A"/>
    <w:rsid w:val="00BA69A4"/>
    <w:rsid w:val="00BB00BC"/>
    <w:rsid w:val="00BB2090"/>
    <w:rsid w:val="00BB32D6"/>
    <w:rsid w:val="00BB4770"/>
    <w:rsid w:val="00BB5C49"/>
    <w:rsid w:val="00BB675B"/>
    <w:rsid w:val="00BB71C3"/>
    <w:rsid w:val="00BC1559"/>
    <w:rsid w:val="00BC49D6"/>
    <w:rsid w:val="00BC5841"/>
    <w:rsid w:val="00BC5DB7"/>
    <w:rsid w:val="00BC618C"/>
    <w:rsid w:val="00BD08B1"/>
    <w:rsid w:val="00BD397C"/>
    <w:rsid w:val="00BD44D7"/>
    <w:rsid w:val="00BD53FB"/>
    <w:rsid w:val="00BD5E52"/>
    <w:rsid w:val="00BE2120"/>
    <w:rsid w:val="00BE39B7"/>
    <w:rsid w:val="00BF20F9"/>
    <w:rsid w:val="00BF3F6C"/>
    <w:rsid w:val="00C0044A"/>
    <w:rsid w:val="00C14482"/>
    <w:rsid w:val="00C1628A"/>
    <w:rsid w:val="00C23268"/>
    <w:rsid w:val="00C24C21"/>
    <w:rsid w:val="00C25B23"/>
    <w:rsid w:val="00C26DDA"/>
    <w:rsid w:val="00C33FD2"/>
    <w:rsid w:val="00C37F00"/>
    <w:rsid w:val="00C44B2F"/>
    <w:rsid w:val="00C54CFB"/>
    <w:rsid w:val="00C56219"/>
    <w:rsid w:val="00C60F69"/>
    <w:rsid w:val="00C6120B"/>
    <w:rsid w:val="00C747BE"/>
    <w:rsid w:val="00C80919"/>
    <w:rsid w:val="00C80F0C"/>
    <w:rsid w:val="00C82DAE"/>
    <w:rsid w:val="00C8468F"/>
    <w:rsid w:val="00C9198B"/>
    <w:rsid w:val="00C96E5F"/>
    <w:rsid w:val="00CB08B6"/>
    <w:rsid w:val="00CB0D85"/>
    <w:rsid w:val="00CB64CA"/>
    <w:rsid w:val="00CD1753"/>
    <w:rsid w:val="00CD340C"/>
    <w:rsid w:val="00CE04F5"/>
    <w:rsid w:val="00CE2886"/>
    <w:rsid w:val="00CE3587"/>
    <w:rsid w:val="00CE73AC"/>
    <w:rsid w:val="00CF0040"/>
    <w:rsid w:val="00CF3BCA"/>
    <w:rsid w:val="00CF52CD"/>
    <w:rsid w:val="00CF6BEA"/>
    <w:rsid w:val="00D1090B"/>
    <w:rsid w:val="00D13523"/>
    <w:rsid w:val="00D158E8"/>
    <w:rsid w:val="00D1750C"/>
    <w:rsid w:val="00D23C82"/>
    <w:rsid w:val="00D244CE"/>
    <w:rsid w:val="00D25C80"/>
    <w:rsid w:val="00D2640D"/>
    <w:rsid w:val="00D31EAD"/>
    <w:rsid w:val="00D478B9"/>
    <w:rsid w:val="00D57743"/>
    <w:rsid w:val="00D60552"/>
    <w:rsid w:val="00D61C50"/>
    <w:rsid w:val="00D667B9"/>
    <w:rsid w:val="00D74D3D"/>
    <w:rsid w:val="00D75048"/>
    <w:rsid w:val="00D94EE6"/>
    <w:rsid w:val="00D95487"/>
    <w:rsid w:val="00D97968"/>
    <w:rsid w:val="00D97BDF"/>
    <w:rsid w:val="00DA56CD"/>
    <w:rsid w:val="00DB1069"/>
    <w:rsid w:val="00DB1476"/>
    <w:rsid w:val="00DB6339"/>
    <w:rsid w:val="00DB6944"/>
    <w:rsid w:val="00DB77E5"/>
    <w:rsid w:val="00DB7958"/>
    <w:rsid w:val="00DC5CFE"/>
    <w:rsid w:val="00DC632F"/>
    <w:rsid w:val="00DD450D"/>
    <w:rsid w:val="00DD75C1"/>
    <w:rsid w:val="00DF18B1"/>
    <w:rsid w:val="00DF5A88"/>
    <w:rsid w:val="00E002C9"/>
    <w:rsid w:val="00E00B5B"/>
    <w:rsid w:val="00E00C9C"/>
    <w:rsid w:val="00E01ADE"/>
    <w:rsid w:val="00E02A09"/>
    <w:rsid w:val="00E04521"/>
    <w:rsid w:val="00E0607E"/>
    <w:rsid w:val="00E07E03"/>
    <w:rsid w:val="00E11137"/>
    <w:rsid w:val="00E14BDE"/>
    <w:rsid w:val="00E21A82"/>
    <w:rsid w:val="00E316D3"/>
    <w:rsid w:val="00E4771F"/>
    <w:rsid w:val="00E47D7D"/>
    <w:rsid w:val="00E52E01"/>
    <w:rsid w:val="00E52ED7"/>
    <w:rsid w:val="00E60413"/>
    <w:rsid w:val="00E608D7"/>
    <w:rsid w:val="00E63C97"/>
    <w:rsid w:val="00E6682E"/>
    <w:rsid w:val="00E76401"/>
    <w:rsid w:val="00E803F9"/>
    <w:rsid w:val="00E820F9"/>
    <w:rsid w:val="00E86937"/>
    <w:rsid w:val="00E97EEC"/>
    <w:rsid w:val="00EA0CAC"/>
    <w:rsid w:val="00EA0F23"/>
    <w:rsid w:val="00EA11C4"/>
    <w:rsid w:val="00EA1A60"/>
    <w:rsid w:val="00EA28B1"/>
    <w:rsid w:val="00EA3D1F"/>
    <w:rsid w:val="00EA4279"/>
    <w:rsid w:val="00EB04E6"/>
    <w:rsid w:val="00EB2FF5"/>
    <w:rsid w:val="00EB5DC9"/>
    <w:rsid w:val="00EB7926"/>
    <w:rsid w:val="00EC0ECF"/>
    <w:rsid w:val="00EC3BCA"/>
    <w:rsid w:val="00EC3C44"/>
    <w:rsid w:val="00EE0C2F"/>
    <w:rsid w:val="00EF21DF"/>
    <w:rsid w:val="00EF251A"/>
    <w:rsid w:val="00EF2A54"/>
    <w:rsid w:val="00EF75DB"/>
    <w:rsid w:val="00F008DB"/>
    <w:rsid w:val="00F01572"/>
    <w:rsid w:val="00F11C5A"/>
    <w:rsid w:val="00F11EE1"/>
    <w:rsid w:val="00F14378"/>
    <w:rsid w:val="00F243DA"/>
    <w:rsid w:val="00F26BB2"/>
    <w:rsid w:val="00F372DF"/>
    <w:rsid w:val="00F37B24"/>
    <w:rsid w:val="00F51A9B"/>
    <w:rsid w:val="00F55487"/>
    <w:rsid w:val="00F56EE6"/>
    <w:rsid w:val="00F63B85"/>
    <w:rsid w:val="00F663E1"/>
    <w:rsid w:val="00F7483D"/>
    <w:rsid w:val="00F83932"/>
    <w:rsid w:val="00F91071"/>
    <w:rsid w:val="00F935B4"/>
    <w:rsid w:val="00FA29B3"/>
    <w:rsid w:val="00FA3CD6"/>
    <w:rsid w:val="00FB340D"/>
    <w:rsid w:val="00FB773D"/>
    <w:rsid w:val="00FB7A32"/>
    <w:rsid w:val="00FC13DC"/>
    <w:rsid w:val="00FC2871"/>
    <w:rsid w:val="00FC5AE1"/>
    <w:rsid w:val="00FD2501"/>
    <w:rsid w:val="00FD3B95"/>
    <w:rsid w:val="00FD4187"/>
    <w:rsid w:val="00FE3AF2"/>
    <w:rsid w:val="00FE65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B6501"/>
  <w15:chartTrackingRefBased/>
  <w15:docId w15:val="{236CEE7E-8409-487E-BE2E-0CC35D6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9C5"/>
    <w:pPr>
      <w:widowControl w:val="0"/>
      <w:autoSpaceDE w:val="0"/>
      <w:autoSpaceDN w:val="0"/>
      <w:spacing w:after="0" w:line="240" w:lineRule="auto"/>
    </w:pPr>
    <w:rPr>
      <w:rFonts w:ascii="Calibri" w:eastAsia="Calibri" w:hAnsi="Calibri" w:cs="Calibri"/>
      <w:lang w:val="en-US"/>
    </w:rPr>
  </w:style>
  <w:style w:type="paragraph" w:styleId="Titre1">
    <w:name w:val="heading 1"/>
    <w:basedOn w:val="Normal"/>
    <w:link w:val="Titre1Car"/>
    <w:uiPriority w:val="1"/>
    <w:qFormat/>
    <w:rsid w:val="00B029C5"/>
    <w:pPr>
      <w:spacing w:before="61"/>
      <w:ind w:left="405"/>
      <w:outlineLvl w:val="0"/>
    </w:pPr>
    <w:rPr>
      <w:rFonts w:ascii="Arial" w:eastAsia="Arial" w:hAnsi="Arial" w:cs="Arial"/>
      <w:b/>
      <w:bCs/>
      <w:sz w:val="70"/>
      <w:szCs w:val="70"/>
    </w:rPr>
  </w:style>
  <w:style w:type="paragraph" w:styleId="Titre2">
    <w:name w:val="heading 2"/>
    <w:basedOn w:val="Normal"/>
    <w:link w:val="Titre2Car"/>
    <w:uiPriority w:val="1"/>
    <w:qFormat/>
    <w:rsid w:val="00B029C5"/>
    <w:pPr>
      <w:spacing w:before="53"/>
      <w:ind w:left="118" w:hanging="1260"/>
      <w:outlineLvl w:val="1"/>
    </w:pPr>
    <w:rPr>
      <w:rFonts w:ascii="Arial" w:eastAsia="Arial" w:hAnsi="Arial" w:cs="Arial"/>
      <w:b/>
      <w:bCs/>
      <w:sz w:val="64"/>
      <w:szCs w:val="64"/>
    </w:rPr>
  </w:style>
  <w:style w:type="paragraph" w:styleId="Titre3">
    <w:name w:val="heading 3"/>
    <w:basedOn w:val="Normal"/>
    <w:link w:val="Titre3Car"/>
    <w:uiPriority w:val="1"/>
    <w:qFormat/>
    <w:rsid w:val="00B029C5"/>
    <w:pPr>
      <w:ind w:left="405"/>
      <w:outlineLvl w:val="2"/>
    </w:pPr>
    <w:rPr>
      <w:b/>
      <w:bCs/>
      <w:sz w:val="28"/>
      <w:szCs w:val="28"/>
    </w:rPr>
  </w:style>
  <w:style w:type="paragraph" w:styleId="Titre4">
    <w:name w:val="heading 4"/>
    <w:basedOn w:val="Normal"/>
    <w:link w:val="Titre4Car"/>
    <w:uiPriority w:val="1"/>
    <w:qFormat/>
    <w:rsid w:val="00B029C5"/>
    <w:pPr>
      <w:spacing w:before="73"/>
      <w:ind w:left="686" w:hanging="280"/>
      <w:jc w:val="both"/>
      <w:outlineLvl w:val="3"/>
    </w:pPr>
    <w:rPr>
      <w:b/>
      <w:bCs/>
      <w:sz w:val="26"/>
      <w:szCs w:val="26"/>
    </w:rPr>
  </w:style>
  <w:style w:type="paragraph" w:styleId="Titre5">
    <w:name w:val="heading 5"/>
    <w:basedOn w:val="Normal"/>
    <w:next w:val="Normal"/>
    <w:link w:val="Titre5Car"/>
    <w:uiPriority w:val="9"/>
    <w:semiHidden/>
    <w:unhideWhenUsed/>
    <w:qFormat/>
    <w:rsid w:val="00B029C5"/>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65FAA"/>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FC2871"/>
    <w:pPr>
      <w:tabs>
        <w:tab w:val="left" w:pos="5245"/>
      </w:tabs>
      <w:suppressAutoHyphens/>
    </w:pPr>
    <w:rPr>
      <w:rFonts w:ascii="Cambria" w:eastAsia="Arial" w:hAnsi="Cambria"/>
      <w:b/>
      <w:color w:val="5B9BD5" w:themeColor="accent5"/>
    </w:rPr>
  </w:style>
  <w:style w:type="character" w:customStyle="1" w:styleId="Style1Car">
    <w:name w:val="Style1 Car"/>
    <w:basedOn w:val="Policepardfaut"/>
    <w:link w:val="Style1"/>
    <w:rsid w:val="00FC2871"/>
    <w:rPr>
      <w:rFonts w:ascii="Cambria" w:eastAsia="Arial" w:hAnsi="Cambria"/>
      <w:b/>
      <w:color w:val="5B9BD5" w:themeColor="accent5"/>
    </w:rPr>
  </w:style>
  <w:style w:type="character" w:customStyle="1" w:styleId="Titre1Car">
    <w:name w:val="Titre 1 Car"/>
    <w:basedOn w:val="Policepardfaut"/>
    <w:link w:val="Titre1"/>
    <w:uiPriority w:val="1"/>
    <w:rsid w:val="00B029C5"/>
    <w:rPr>
      <w:rFonts w:ascii="Arial" w:eastAsia="Arial" w:hAnsi="Arial" w:cs="Arial"/>
      <w:b/>
      <w:bCs/>
      <w:sz w:val="70"/>
      <w:szCs w:val="70"/>
      <w:lang w:val="en-US"/>
    </w:rPr>
  </w:style>
  <w:style w:type="character" w:customStyle="1" w:styleId="Titre2Car">
    <w:name w:val="Titre 2 Car"/>
    <w:basedOn w:val="Policepardfaut"/>
    <w:link w:val="Titre2"/>
    <w:uiPriority w:val="1"/>
    <w:rsid w:val="00B029C5"/>
    <w:rPr>
      <w:rFonts w:ascii="Arial" w:eastAsia="Arial" w:hAnsi="Arial" w:cs="Arial"/>
      <w:b/>
      <w:bCs/>
      <w:sz w:val="64"/>
      <w:szCs w:val="64"/>
      <w:lang w:val="en-US"/>
    </w:rPr>
  </w:style>
  <w:style w:type="character" w:customStyle="1" w:styleId="Titre3Car">
    <w:name w:val="Titre 3 Car"/>
    <w:basedOn w:val="Policepardfaut"/>
    <w:link w:val="Titre3"/>
    <w:uiPriority w:val="1"/>
    <w:rsid w:val="00B029C5"/>
    <w:rPr>
      <w:rFonts w:ascii="Calibri" w:eastAsia="Calibri" w:hAnsi="Calibri" w:cs="Calibri"/>
      <w:b/>
      <w:bCs/>
      <w:sz w:val="28"/>
      <w:szCs w:val="28"/>
      <w:lang w:val="en-US"/>
    </w:rPr>
  </w:style>
  <w:style w:type="character" w:customStyle="1" w:styleId="Titre4Car">
    <w:name w:val="Titre 4 Car"/>
    <w:basedOn w:val="Policepardfaut"/>
    <w:link w:val="Titre4"/>
    <w:uiPriority w:val="1"/>
    <w:rsid w:val="00B029C5"/>
    <w:rPr>
      <w:rFonts w:ascii="Calibri" w:eastAsia="Calibri" w:hAnsi="Calibri" w:cs="Calibri"/>
      <w:b/>
      <w:bCs/>
      <w:sz w:val="26"/>
      <w:szCs w:val="26"/>
      <w:lang w:val="en-US"/>
    </w:rPr>
  </w:style>
  <w:style w:type="character" w:customStyle="1" w:styleId="Titre5Car">
    <w:name w:val="Titre 5 Car"/>
    <w:basedOn w:val="Policepardfaut"/>
    <w:link w:val="Titre5"/>
    <w:uiPriority w:val="9"/>
    <w:semiHidden/>
    <w:rsid w:val="00B029C5"/>
    <w:rPr>
      <w:rFonts w:asciiTheme="majorHAnsi" w:eastAsiaTheme="majorEastAsia" w:hAnsiTheme="majorHAnsi" w:cstheme="majorBidi"/>
      <w:color w:val="2F5496" w:themeColor="accent1" w:themeShade="BF"/>
      <w:lang w:val="en-US"/>
    </w:rPr>
  </w:style>
  <w:style w:type="paragraph" w:styleId="Corpsdetexte">
    <w:name w:val="Body Text"/>
    <w:basedOn w:val="Normal"/>
    <w:link w:val="CorpsdetexteCar"/>
    <w:uiPriority w:val="1"/>
    <w:qFormat/>
    <w:rsid w:val="00B029C5"/>
    <w:rPr>
      <w:sz w:val="26"/>
      <w:szCs w:val="26"/>
    </w:rPr>
  </w:style>
  <w:style w:type="character" w:customStyle="1" w:styleId="CorpsdetexteCar">
    <w:name w:val="Corps de texte Car"/>
    <w:basedOn w:val="Policepardfaut"/>
    <w:link w:val="Corpsdetexte"/>
    <w:uiPriority w:val="1"/>
    <w:rsid w:val="00B029C5"/>
    <w:rPr>
      <w:rFonts w:ascii="Calibri" w:eastAsia="Calibri" w:hAnsi="Calibri" w:cs="Calibri"/>
      <w:sz w:val="26"/>
      <w:szCs w:val="26"/>
      <w:lang w:val="en-US"/>
    </w:rPr>
  </w:style>
  <w:style w:type="paragraph" w:styleId="Paragraphedeliste">
    <w:name w:val="List Paragraph"/>
    <w:basedOn w:val="Normal"/>
    <w:uiPriority w:val="34"/>
    <w:qFormat/>
    <w:rsid w:val="00B029C5"/>
    <w:pPr>
      <w:ind w:left="685" w:hanging="280"/>
      <w:jc w:val="both"/>
    </w:pPr>
  </w:style>
  <w:style w:type="character" w:styleId="Lienhypertexte">
    <w:name w:val="Hyperlink"/>
    <w:basedOn w:val="Policepardfaut"/>
    <w:uiPriority w:val="99"/>
    <w:unhideWhenUsed/>
    <w:rsid w:val="00B029C5"/>
    <w:rPr>
      <w:color w:val="0563C1" w:themeColor="hyperlink"/>
      <w:u w:val="single"/>
    </w:rPr>
  </w:style>
  <w:style w:type="table" w:styleId="Grilledutableau">
    <w:name w:val="Table Grid"/>
    <w:basedOn w:val="TableauNormal"/>
    <w:uiPriority w:val="39"/>
    <w:rsid w:val="00B029C5"/>
    <w:pPr>
      <w:widowControl w:val="0"/>
      <w:autoSpaceDE w:val="0"/>
      <w:autoSpaceDN w:val="0"/>
      <w:spacing w:after="0" w:line="240" w:lineRule="auto"/>
    </w:pPr>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29C5"/>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B029C5"/>
    <w:rPr>
      <w:b/>
      <w:bCs/>
    </w:rPr>
  </w:style>
  <w:style w:type="paragraph" w:styleId="En-tte">
    <w:name w:val="header"/>
    <w:basedOn w:val="Normal"/>
    <w:link w:val="En-tteCar"/>
    <w:uiPriority w:val="99"/>
    <w:unhideWhenUsed/>
    <w:rsid w:val="006375DF"/>
    <w:pPr>
      <w:tabs>
        <w:tab w:val="center" w:pos="4536"/>
        <w:tab w:val="right" w:pos="9072"/>
      </w:tabs>
    </w:pPr>
  </w:style>
  <w:style w:type="character" w:customStyle="1" w:styleId="En-tteCar">
    <w:name w:val="En-tête Car"/>
    <w:basedOn w:val="Policepardfaut"/>
    <w:link w:val="En-tte"/>
    <w:uiPriority w:val="99"/>
    <w:rsid w:val="006375DF"/>
    <w:rPr>
      <w:rFonts w:ascii="Calibri" w:eastAsia="Calibri" w:hAnsi="Calibri" w:cs="Calibri"/>
      <w:lang w:val="en-US"/>
    </w:rPr>
  </w:style>
  <w:style w:type="paragraph" w:styleId="Pieddepage">
    <w:name w:val="footer"/>
    <w:basedOn w:val="Normal"/>
    <w:link w:val="PieddepageCar"/>
    <w:uiPriority w:val="99"/>
    <w:unhideWhenUsed/>
    <w:rsid w:val="006375DF"/>
    <w:pPr>
      <w:tabs>
        <w:tab w:val="center" w:pos="4536"/>
        <w:tab w:val="right" w:pos="9072"/>
      </w:tabs>
    </w:pPr>
  </w:style>
  <w:style w:type="character" w:customStyle="1" w:styleId="PieddepageCar">
    <w:name w:val="Pied de page Car"/>
    <w:basedOn w:val="Policepardfaut"/>
    <w:link w:val="Pieddepage"/>
    <w:uiPriority w:val="99"/>
    <w:rsid w:val="006375DF"/>
    <w:rPr>
      <w:rFonts w:ascii="Calibri" w:eastAsia="Calibri" w:hAnsi="Calibri" w:cs="Calibri"/>
      <w:lang w:val="en-US"/>
    </w:rPr>
  </w:style>
  <w:style w:type="paragraph" w:styleId="Sansinterligne">
    <w:name w:val="No Spacing"/>
    <w:link w:val="SansinterligneCar"/>
    <w:uiPriority w:val="1"/>
    <w:qFormat/>
    <w:rsid w:val="00A72E94"/>
    <w:pPr>
      <w:spacing w:after="0" w:line="240" w:lineRule="auto"/>
    </w:pPr>
    <w:rPr>
      <w:rFonts w:asciiTheme="minorHAnsi" w:eastAsiaTheme="minorEastAsia" w:hAnsiTheme="minorHAnsi" w:cstheme="minorBidi"/>
      <w:lang w:eastAsia="fr-FR"/>
    </w:rPr>
  </w:style>
  <w:style w:type="character" w:customStyle="1" w:styleId="SansinterligneCar">
    <w:name w:val="Sans interligne Car"/>
    <w:basedOn w:val="Policepardfaut"/>
    <w:link w:val="Sansinterligne"/>
    <w:uiPriority w:val="1"/>
    <w:rsid w:val="00A72E94"/>
    <w:rPr>
      <w:rFonts w:asciiTheme="minorHAnsi" w:eastAsiaTheme="minorEastAsia" w:hAnsiTheme="minorHAnsi" w:cstheme="minorBidi"/>
      <w:lang w:eastAsia="fr-FR"/>
    </w:rPr>
  </w:style>
  <w:style w:type="character" w:styleId="Mentionnonrsolue">
    <w:name w:val="Unresolved Mention"/>
    <w:basedOn w:val="Policepardfaut"/>
    <w:uiPriority w:val="99"/>
    <w:semiHidden/>
    <w:unhideWhenUsed/>
    <w:rsid w:val="00EA3D1F"/>
    <w:rPr>
      <w:color w:val="808080"/>
      <w:shd w:val="clear" w:color="auto" w:fill="E6E6E6"/>
    </w:rPr>
  </w:style>
  <w:style w:type="paragraph" w:customStyle="1" w:styleId="Style2">
    <w:name w:val="Style2"/>
    <w:basedOn w:val="Normal"/>
    <w:link w:val="Style2Car"/>
    <w:qFormat/>
    <w:rsid w:val="00F7483D"/>
    <w:pPr>
      <w:framePr w:hSpace="141" w:wrap="around" w:vAnchor="text" w:hAnchor="margin" w:xAlign="center" w:y="233"/>
      <w:spacing w:before="60"/>
      <w:ind w:left="676"/>
      <w:jc w:val="both"/>
    </w:pPr>
    <w:rPr>
      <w:rFonts w:ascii="Verdana" w:eastAsia="Arial" w:hAnsi="Verdana" w:cs="Arial"/>
      <w:bCs/>
      <w:color w:val="000000" w:themeColor="text1"/>
      <w:sz w:val="16"/>
      <w:szCs w:val="16"/>
      <w:lang w:val="fr-FR"/>
    </w:rPr>
  </w:style>
  <w:style w:type="character" w:customStyle="1" w:styleId="Titre6Car">
    <w:name w:val="Titre 6 Car"/>
    <w:basedOn w:val="Policepardfaut"/>
    <w:link w:val="Titre6"/>
    <w:uiPriority w:val="9"/>
    <w:semiHidden/>
    <w:rsid w:val="00665FAA"/>
    <w:rPr>
      <w:rFonts w:asciiTheme="majorHAnsi" w:eastAsiaTheme="majorEastAsia" w:hAnsiTheme="majorHAnsi" w:cstheme="majorBidi"/>
      <w:color w:val="1F3763" w:themeColor="accent1" w:themeShade="7F"/>
      <w:lang w:val="en-US"/>
    </w:rPr>
  </w:style>
  <w:style w:type="character" w:customStyle="1" w:styleId="Style2Car">
    <w:name w:val="Style2 Car"/>
    <w:basedOn w:val="Policepardfaut"/>
    <w:link w:val="Style2"/>
    <w:rsid w:val="00F7483D"/>
    <w:rPr>
      <w:rFonts w:ascii="Verdana" w:eastAsia="Arial" w:hAnsi="Verdana" w:cs="Arial"/>
      <w:bCs/>
      <w:color w:val="000000" w:themeColor="text1"/>
      <w:sz w:val="16"/>
      <w:szCs w:val="16"/>
    </w:rPr>
  </w:style>
  <w:style w:type="paragraph" w:styleId="Normalcentr">
    <w:name w:val="Block Text"/>
    <w:basedOn w:val="Normal"/>
    <w:uiPriority w:val="99"/>
    <w:unhideWhenUsed/>
    <w:rsid w:val="00665FAA"/>
    <w:pPr>
      <w:widowControl/>
      <w:autoSpaceDE/>
      <w:autoSpaceDN/>
      <w:spacing w:after="202" w:line="360" w:lineRule="auto"/>
      <w:ind w:left="34" w:right="45"/>
      <w:jc w:val="center"/>
    </w:pPr>
    <w:rPr>
      <w:rFonts w:ascii="Verdana" w:eastAsiaTheme="minorHAnsi" w:hAnsi="Verdana" w:cstheme="minorBidi"/>
      <w:b/>
      <w:color w:val="0070C0"/>
      <w:sz w:val="28"/>
      <w:lang w:val="fr-FR"/>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style>
  <w:style w:type="paragraph" w:styleId="Retraitcorpsdetexte">
    <w:name w:val="Body Text Indent"/>
    <w:basedOn w:val="Normal"/>
    <w:link w:val="RetraitcorpsdetexteCar"/>
    <w:uiPriority w:val="99"/>
    <w:semiHidden/>
    <w:unhideWhenUsed/>
    <w:rsid w:val="00861215"/>
    <w:pPr>
      <w:spacing w:after="120"/>
      <w:ind w:left="283"/>
    </w:pPr>
  </w:style>
  <w:style w:type="character" w:customStyle="1" w:styleId="RetraitcorpsdetexteCar">
    <w:name w:val="Retrait corps de texte Car"/>
    <w:basedOn w:val="Policepardfaut"/>
    <w:link w:val="Retraitcorpsdetexte"/>
    <w:uiPriority w:val="99"/>
    <w:semiHidden/>
    <w:rsid w:val="00861215"/>
    <w:rPr>
      <w:rFonts w:ascii="Calibri" w:eastAsia="Calibri" w:hAnsi="Calibri" w:cs="Calibri"/>
      <w:lang w:val="en-US"/>
    </w:rPr>
  </w:style>
  <w:style w:type="paragraph" w:customStyle="1" w:styleId="Style3">
    <w:name w:val="Style3"/>
    <w:basedOn w:val="Corpsdetexte"/>
    <w:link w:val="Style3Car"/>
    <w:qFormat/>
    <w:rsid w:val="002F0907"/>
    <w:pPr>
      <w:spacing w:before="194" w:line="235" w:lineRule="auto"/>
      <w:ind w:left="19" w:right="182"/>
      <w:jc w:val="both"/>
    </w:pPr>
    <w:rPr>
      <w:rFonts w:ascii="Verdana" w:hAnsi="Verdana"/>
      <w:color w:val="231F20"/>
      <w:w w:val="110"/>
      <w:sz w:val="18"/>
      <w:szCs w:val="18"/>
      <w:lang w:val="fr-FR"/>
    </w:rPr>
  </w:style>
  <w:style w:type="character" w:customStyle="1" w:styleId="Style3Car">
    <w:name w:val="Style3 Car"/>
    <w:basedOn w:val="CorpsdetexteCar"/>
    <w:link w:val="Style3"/>
    <w:rsid w:val="002F0907"/>
    <w:rPr>
      <w:rFonts w:ascii="Verdana" w:eastAsia="Calibri" w:hAnsi="Verdana" w:cs="Calibri"/>
      <w:color w:val="231F20"/>
      <w:w w:val="110"/>
      <w:sz w:val="18"/>
      <w:szCs w:val="18"/>
      <w:lang w:val="en-US"/>
    </w:rPr>
  </w:style>
  <w:style w:type="paragraph" w:styleId="Textedebulles">
    <w:name w:val="Balloon Text"/>
    <w:basedOn w:val="Normal"/>
    <w:link w:val="TextedebullesCar"/>
    <w:uiPriority w:val="99"/>
    <w:semiHidden/>
    <w:unhideWhenUsed/>
    <w:rsid w:val="008571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71B8"/>
    <w:rPr>
      <w:rFonts w:ascii="Segoe UI" w:eastAsia="Calibri" w:hAnsi="Segoe UI" w:cs="Segoe UI"/>
      <w:sz w:val="18"/>
      <w:szCs w:val="18"/>
      <w:lang w:val="en-US"/>
    </w:rPr>
  </w:style>
  <w:style w:type="paragraph" w:customStyle="1" w:styleId="Style5">
    <w:name w:val="Style5"/>
    <w:basedOn w:val="Normal"/>
    <w:link w:val="Style5Car"/>
    <w:qFormat/>
    <w:rsid w:val="00A77163"/>
    <w:pPr>
      <w:widowControl/>
      <w:autoSpaceDE/>
      <w:autoSpaceDN/>
    </w:pPr>
    <w:rPr>
      <w:rFonts w:asciiTheme="majorHAnsi" w:eastAsia="Times New Roman" w:hAnsiTheme="majorHAnsi" w:cs="Times New Roman"/>
      <w:b/>
      <w:bCs/>
      <w:caps/>
      <w:color w:val="00B0F0"/>
      <w:sz w:val="28"/>
      <w:szCs w:val="28"/>
      <w:lang w:val="fr-FR" w:eastAsia="fr-FR"/>
    </w:rPr>
  </w:style>
  <w:style w:type="character" w:customStyle="1" w:styleId="Style5Car">
    <w:name w:val="Style5 Car"/>
    <w:basedOn w:val="Policepardfaut"/>
    <w:link w:val="Style5"/>
    <w:rsid w:val="00A77163"/>
    <w:rPr>
      <w:rFonts w:asciiTheme="majorHAnsi" w:eastAsia="Times New Roman" w:hAnsiTheme="majorHAnsi"/>
      <w:b/>
      <w:bCs/>
      <w:caps/>
      <w:color w:val="00B0F0"/>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720832">
      <w:bodyDiv w:val="1"/>
      <w:marLeft w:val="0"/>
      <w:marRight w:val="0"/>
      <w:marTop w:val="0"/>
      <w:marBottom w:val="0"/>
      <w:divBdr>
        <w:top w:val="none" w:sz="0" w:space="0" w:color="auto"/>
        <w:left w:val="none" w:sz="0" w:space="0" w:color="auto"/>
        <w:bottom w:val="none" w:sz="0" w:space="0" w:color="auto"/>
        <w:right w:val="none" w:sz="0" w:space="0" w:color="auto"/>
      </w:divBdr>
    </w:div>
    <w:div w:id="1166632621">
      <w:bodyDiv w:val="1"/>
      <w:marLeft w:val="0"/>
      <w:marRight w:val="0"/>
      <w:marTop w:val="0"/>
      <w:marBottom w:val="0"/>
      <w:divBdr>
        <w:top w:val="none" w:sz="0" w:space="0" w:color="auto"/>
        <w:left w:val="none" w:sz="0" w:space="0" w:color="auto"/>
        <w:bottom w:val="none" w:sz="0" w:space="0" w:color="auto"/>
        <w:right w:val="none" w:sz="0" w:space="0" w:color="auto"/>
      </w:divBdr>
    </w:div>
    <w:div w:id="1453284444">
      <w:bodyDiv w:val="1"/>
      <w:marLeft w:val="0"/>
      <w:marRight w:val="0"/>
      <w:marTop w:val="0"/>
      <w:marBottom w:val="0"/>
      <w:divBdr>
        <w:top w:val="none" w:sz="0" w:space="0" w:color="auto"/>
        <w:left w:val="none" w:sz="0" w:space="0" w:color="auto"/>
        <w:bottom w:val="none" w:sz="0" w:space="0" w:color="auto"/>
        <w:right w:val="none" w:sz="0" w:space="0" w:color="auto"/>
      </w:divBdr>
    </w:div>
    <w:div w:id="14847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mailto:contact@career-consulting.fr"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0.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hyperlink" Target="http://www.career-consulting.f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557D-6048-4E0C-93D0-89130117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877</Words>
  <Characters>4826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Colombet</dc:creator>
  <cp:keywords/>
  <dc:description/>
  <cp:lastModifiedBy>Raphaelle Colombet</cp:lastModifiedBy>
  <cp:revision>5</cp:revision>
  <cp:lastPrinted>2020-01-31T17:07:00Z</cp:lastPrinted>
  <dcterms:created xsi:type="dcterms:W3CDTF">2020-01-31T15:39:00Z</dcterms:created>
  <dcterms:modified xsi:type="dcterms:W3CDTF">2020-03-15T18:06:00Z</dcterms:modified>
</cp:coreProperties>
</file>